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594" w:rsidRDefault="00115594" w:rsidP="00115594">
      <w:pPr>
        <w:spacing w:line="360" w:lineRule="auto"/>
        <w:jc w:val="center"/>
        <w:rPr>
          <w:b/>
          <w:sz w:val="28"/>
          <w:lang w:val="ru-RU"/>
        </w:rPr>
      </w:pPr>
      <w:r>
        <w:rPr>
          <w:b/>
          <w:sz w:val="28"/>
          <w:lang w:val="ru-RU"/>
        </w:rPr>
        <w:t>ХУКУКИЙ МУНОСАБАТЛАР</w:t>
      </w:r>
    </w:p>
    <w:p w:rsidR="00115594" w:rsidRDefault="00115594" w:rsidP="00115594">
      <w:pPr>
        <w:spacing w:line="360" w:lineRule="auto"/>
        <w:jc w:val="center"/>
        <w:rPr>
          <w:b/>
          <w:sz w:val="28"/>
          <w:lang w:val="ru-RU"/>
        </w:rPr>
      </w:pPr>
      <w:r>
        <w:rPr>
          <w:b/>
          <w:sz w:val="28"/>
          <w:lang w:val="ru-RU"/>
        </w:rPr>
        <w:t>РЕЖА:</w:t>
      </w:r>
    </w:p>
    <w:p w:rsidR="00115594" w:rsidRDefault="00115594" w:rsidP="00115594">
      <w:pPr>
        <w:numPr>
          <w:ilvl w:val="0"/>
          <w:numId w:val="2"/>
        </w:numPr>
        <w:spacing w:line="360" w:lineRule="auto"/>
        <w:jc w:val="both"/>
        <w:rPr>
          <w:b/>
          <w:sz w:val="28"/>
          <w:lang w:val="ru-RU"/>
        </w:rPr>
      </w:pPr>
      <w:r>
        <w:rPr>
          <w:b/>
          <w:sz w:val="28"/>
          <w:lang w:val="ru-RU"/>
        </w:rPr>
        <w:t>Хукукий муносабатлар тушунчаси ва турлари, хукукий муносабатларнинг белгилари.</w:t>
      </w:r>
    </w:p>
    <w:p w:rsidR="00115594" w:rsidRDefault="00115594" w:rsidP="00115594">
      <w:pPr>
        <w:numPr>
          <w:ilvl w:val="0"/>
          <w:numId w:val="2"/>
        </w:numPr>
        <w:spacing w:line="360" w:lineRule="auto"/>
        <w:jc w:val="both"/>
        <w:rPr>
          <w:b/>
          <w:sz w:val="28"/>
          <w:lang w:val="ru-RU"/>
        </w:rPr>
      </w:pPr>
      <w:r>
        <w:rPr>
          <w:b/>
          <w:sz w:val="28"/>
          <w:lang w:val="ru-RU"/>
        </w:rPr>
        <w:t>Хукукий муносабатларнинг мазмуни ва таркибий кисмлари. Субъектив хукук.</w:t>
      </w:r>
    </w:p>
    <w:p w:rsidR="00115594" w:rsidRDefault="00115594" w:rsidP="00115594">
      <w:pPr>
        <w:numPr>
          <w:ilvl w:val="0"/>
          <w:numId w:val="2"/>
        </w:numPr>
        <w:spacing w:line="360" w:lineRule="auto"/>
        <w:jc w:val="both"/>
        <w:rPr>
          <w:b/>
          <w:sz w:val="28"/>
          <w:lang w:val="ru-RU"/>
        </w:rPr>
      </w:pPr>
      <w:r>
        <w:rPr>
          <w:b/>
          <w:sz w:val="28"/>
          <w:lang w:val="ru-RU"/>
        </w:rPr>
        <w:t>Хукукий муносабатларнинг объектлари ва субъектлари. Хукук ва муомала лаёкати.</w:t>
      </w:r>
    </w:p>
    <w:p w:rsidR="00115594" w:rsidRDefault="00115594" w:rsidP="00115594">
      <w:pPr>
        <w:numPr>
          <w:ilvl w:val="0"/>
          <w:numId w:val="2"/>
        </w:numPr>
        <w:spacing w:line="360" w:lineRule="auto"/>
        <w:jc w:val="both"/>
        <w:rPr>
          <w:b/>
          <w:sz w:val="28"/>
          <w:lang w:val="ru-RU"/>
        </w:rPr>
      </w:pPr>
      <w:r>
        <w:rPr>
          <w:b/>
          <w:sz w:val="28"/>
          <w:lang w:val="ru-RU"/>
        </w:rPr>
        <w:t>Юридик фактлар тушунчаси, турлари, ахамияти.</w:t>
      </w:r>
    </w:p>
    <w:p w:rsidR="00115594" w:rsidRDefault="00115594" w:rsidP="00115594">
      <w:pPr>
        <w:numPr>
          <w:ilvl w:val="0"/>
          <w:numId w:val="2"/>
        </w:numPr>
        <w:spacing w:line="360" w:lineRule="auto"/>
        <w:jc w:val="both"/>
        <w:rPr>
          <w:b/>
          <w:sz w:val="28"/>
          <w:lang w:val="ru-RU"/>
        </w:rPr>
      </w:pPr>
      <w:r>
        <w:rPr>
          <w:b/>
          <w:sz w:val="28"/>
          <w:lang w:val="ru-RU"/>
        </w:rPr>
        <w:t>Айбсизлик презумпцияси.</w:t>
      </w:r>
    </w:p>
    <w:p w:rsidR="00115594" w:rsidRDefault="00115594" w:rsidP="00115594">
      <w:pPr>
        <w:spacing w:line="360" w:lineRule="auto"/>
        <w:jc w:val="both"/>
        <w:rPr>
          <w:sz w:val="28"/>
          <w:lang w:val="ru-RU"/>
        </w:rPr>
      </w:pPr>
    </w:p>
    <w:p w:rsidR="00115594" w:rsidRDefault="00115594" w:rsidP="00115594">
      <w:pPr>
        <w:spacing w:line="360" w:lineRule="auto"/>
        <w:jc w:val="center"/>
        <w:rPr>
          <w:b/>
          <w:sz w:val="28"/>
          <w:lang w:val="ru-RU"/>
        </w:rPr>
      </w:pPr>
      <w:r>
        <w:rPr>
          <w:b/>
          <w:sz w:val="28"/>
          <w:lang w:val="ru-RU"/>
        </w:rPr>
        <w:t>Адабиётлар</w:t>
      </w:r>
    </w:p>
    <w:p w:rsidR="00115594" w:rsidRDefault="00115594" w:rsidP="00115594">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115594" w:rsidRDefault="00115594" w:rsidP="00115594">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115594" w:rsidRDefault="00115594" w:rsidP="00115594">
      <w:pPr>
        <w:widowControl w:val="0"/>
        <w:numPr>
          <w:ilvl w:val="0"/>
          <w:numId w:val="1"/>
        </w:numPr>
        <w:spacing w:line="360" w:lineRule="auto"/>
        <w:ind w:hanging="284"/>
        <w:jc w:val="both"/>
        <w:rPr>
          <w:rFonts w:ascii="U_Journ" w:hAnsi="U_Journ"/>
          <w:b/>
          <w:sz w:val="28"/>
          <w:szCs w:val="28"/>
          <w:lang w:val="uk-UA"/>
        </w:rPr>
      </w:pPr>
      <w:r>
        <w:rPr>
          <w:rFonts w:ascii="U_Journ" w:hAnsi="U_Journ"/>
          <w:b/>
          <w:sz w:val="28"/>
          <w:szCs w:val="28"/>
          <w:lang w:val="uk-UA"/>
        </w:rPr>
        <w:t>Исломов З.М. Давлат ва ҳуқуқ</w:t>
      </w:r>
      <w:r>
        <w:rPr>
          <w:rFonts w:ascii="U_Journ" w:hAnsi="U_Journ"/>
          <w:b/>
          <w:sz w:val="28"/>
          <w:szCs w:val="28"/>
          <w:lang w:val="ru-RU"/>
        </w:rPr>
        <w:t>:</w:t>
      </w:r>
      <w:r>
        <w:rPr>
          <w:rFonts w:ascii="U_Journ" w:hAnsi="U_Journ"/>
          <w:b/>
          <w:sz w:val="28"/>
          <w:szCs w:val="28"/>
          <w:lang w:val="uk-UA"/>
        </w:rPr>
        <w:t xml:space="preserve"> умумназарий масалалар. (Давлат назарияси). –Т.</w:t>
      </w:r>
      <w:r>
        <w:rPr>
          <w:rFonts w:ascii="U_Journ" w:hAnsi="U_Journ"/>
          <w:b/>
          <w:sz w:val="28"/>
          <w:szCs w:val="28"/>
          <w:lang w:val="ru-RU"/>
        </w:rPr>
        <w:t>: Адолат, 2000. –272 б.</w:t>
      </w:r>
    </w:p>
    <w:p w:rsidR="00115594" w:rsidRDefault="00115594" w:rsidP="00115594">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115594" w:rsidRDefault="00115594" w:rsidP="00115594">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115594" w:rsidRDefault="00115594" w:rsidP="00115594">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115594" w:rsidRDefault="00115594" w:rsidP="00115594">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115594" w:rsidRDefault="00115594" w:rsidP="00115594">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115594" w:rsidRDefault="00115594" w:rsidP="00115594">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115594" w:rsidRDefault="00115594" w:rsidP="00115594">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115594" w:rsidRDefault="00115594" w:rsidP="00115594">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115594" w:rsidRDefault="00115594" w:rsidP="00115594">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115594" w:rsidRDefault="00115594" w:rsidP="00115594">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115594" w:rsidRDefault="00115594" w:rsidP="00115594">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115594" w:rsidRDefault="00115594" w:rsidP="00115594">
      <w:pPr>
        <w:spacing w:line="360" w:lineRule="auto"/>
        <w:jc w:val="both"/>
        <w:rPr>
          <w:sz w:val="28"/>
          <w:lang w:val="ru-RU"/>
        </w:rPr>
      </w:pPr>
      <w:r>
        <w:rPr>
          <w:sz w:val="28"/>
          <w:lang w:val="ru-RU" w:eastAsia="ru-RU"/>
        </w:rPr>
        <w:br w:type="page"/>
      </w:r>
    </w:p>
    <w:p w:rsidR="00115594" w:rsidRDefault="00115594" w:rsidP="00115594">
      <w:pPr>
        <w:numPr>
          <w:ilvl w:val="0"/>
          <w:numId w:val="3"/>
        </w:numPr>
        <w:spacing w:line="360" w:lineRule="auto"/>
        <w:jc w:val="center"/>
        <w:rPr>
          <w:b/>
          <w:sz w:val="28"/>
          <w:lang w:val="ru-RU"/>
        </w:rPr>
      </w:pPr>
      <w:r>
        <w:rPr>
          <w:b/>
          <w:sz w:val="28"/>
          <w:lang w:val="ru-RU"/>
        </w:rPr>
        <w:t>Хукукий муносабатлар тушунчаси, турлари, белгилари</w:t>
      </w:r>
    </w:p>
    <w:p w:rsidR="00115594" w:rsidRDefault="00115594" w:rsidP="00115594">
      <w:pPr>
        <w:spacing w:line="360" w:lineRule="auto"/>
        <w:jc w:val="both"/>
        <w:rPr>
          <w:sz w:val="28"/>
          <w:lang w:val="ru-RU"/>
        </w:rPr>
      </w:pPr>
    </w:p>
    <w:p w:rsidR="00115594" w:rsidRDefault="00115594" w:rsidP="00115594">
      <w:pPr>
        <w:spacing w:line="360" w:lineRule="auto"/>
        <w:ind w:firstLine="360"/>
        <w:jc w:val="both"/>
        <w:rPr>
          <w:sz w:val="28"/>
          <w:lang w:val="ru-RU"/>
        </w:rPr>
      </w:pPr>
      <w:r>
        <w:rPr>
          <w:sz w:val="28"/>
          <w:lang w:val="ru-RU"/>
        </w:rPr>
        <w:t>Хукукий муносабатлар назарияси хукук илми сохасиз узок муддат давомида ишлаб чикилмокда ва урганилмокда. Биринчи этапи Н.В.Крыленко, П.И.Стучки, Е.Б.Пашуканислар назарий фаолияти билан боглик.</w:t>
      </w:r>
    </w:p>
    <w:p w:rsidR="00115594" w:rsidRDefault="00115594" w:rsidP="00115594">
      <w:pPr>
        <w:spacing w:line="360" w:lineRule="auto"/>
        <w:ind w:firstLine="360"/>
        <w:jc w:val="both"/>
        <w:rPr>
          <w:sz w:val="28"/>
          <w:lang w:val="ru-RU"/>
        </w:rPr>
      </w:pPr>
      <w:r>
        <w:rPr>
          <w:sz w:val="28"/>
          <w:lang w:val="ru-RU"/>
        </w:rPr>
        <w:t>Хукукий муносабатлар мавзусига кушимча тезислар:</w:t>
      </w:r>
    </w:p>
    <w:p w:rsidR="00115594" w:rsidRDefault="00115594" w:rsidP="00115594">
      <w:pPr>
        <w:spacing w:line="360" w:lineRule="auto"/>
        <w:ind w:firstLine="360"/>
        <w:jc w:val="both"/>
        <w:rPr>
          <w:sz w:val="28"/>
          <w:lang w:val="ru-RU"/>
        </w:rPr>
      </w:pPr>
      <w:r>
        <w:rPr>
          <w:sz w:val="28"/>
          <w:lang w:val="ru-RU"/>
        </w:rPr>
        <w:t>Хукукий муносабатлар ижтимоий муносабатларнинг хар хил куринишлари, шунингдек, кишилар уртасилдаги ижтиомий алокалар хисобланади. Улар индивидларни фаолиятига ва яшашларига кура бирлаштирадилар.</w:t>
      </w:r>
    </w:p>
    <w:p w:rsidR="00115594" w:rsidRDefault="00115594" w:rsidP="00115594">
      <w:pPr>
        <w:spacing w:line="360" w:lineRule="auto"/>
        <w:ind w:firstLine="360"/>
        <w:jc w:val="both"/>
        <w:rPr>
          <w:sz w:val="28"/>
          <w:lang w:val="ru-RU"/>
        </w:rPr>
      </w:pPr>
      <w:r>
        <w:rPr>
          <w:sz w:val="28"/>
          <w:lang w:val="ru-RU"/>
        </w:rPr>
        <w:t>Хар бир янги авлод объектив равишда мужассамлашган ва мукаммаллашган алока ва муносабатлар тизимига дуч келади, уз навбатида бу авлод ушбу тизим билан албатта хисоблашишга (тан олишга) мажбурдир ва х.к</w:t>
      </w:r>
    </w:p>
    <w:p w:rsidR="00115594" w:rsidRDefault="00115594" w:rsidP="00115594">
      <w:pPr>
        <w:spacing w:line="360" w:lineRule="auto"/>
        <w:ind w:firstLine="360"/>
        <w:jc w:val="both"/>
        <w:rPr>
          <w:sz w:val="28"/>
          <w:lang w:val="ru-RU"/>
        </w:rPr>
      </w:pPr>
      <w:r>
        <w:rPr>
          <w:sz w:val="28"/>
          <w:lang w:val="ru-RU"/>
        </w:rPr>
        <w:t xml:space="preserve">Бу алокалар ва муносабатлар вакт утиши билан эволюцион ёки революцион йул билан узгариши мумкин, уларнинг урнини эса, янги ижтимоий муносабатлар эгаллайди. </w:t>
      </w:r>
    </w:p>
    <w:p w:rsidR="00115594" w:rsidRDefault="00115594" w:rsidP="00115594">
      <w:pPr>
        <w:spacing w:line="360" w:lineRule="auto"/>
        <w:ind w:firstLine="360"/>
        <w:jc w:val="both"/>
        <w:rPr>
          <w:sz w:val="28"/>
          <w:lang w:val="ru-RU"/>
        </w:rPr>
      </w:pPr>
      <w:r>
        <w:rPr>
          <w:sz w:val="28"/>
          <w:lang w:val="ru-RU"/>
        </w:rPr>
        <w:t>Жумладан, фан ва техникаиннг усиши ишлаб чикиш тараккиёти олдин уйламаган имкониятларни  юзага келтириши мумкин (товарнинг хилма-хиллиги, хизмат турларининг вужудга келиши ва х.к). лекин, булар уз навбатида табиий ресурсларни камайишини, атроф-мухитни ифлосланишини такозо этади.</w:t>
      </w:r>
    </w:p>
    <w:p w:rsidR="00115594" w:rsidRDefault="00115594" w:rsidP="00115594">
      <w:pPr>
        <w:spacing w:line="360" w:lineRule="auto"/>
        <w:ind w:firstLine="360"/>
        <w:jc w:val="both"/>
        <w:rPr>
          <w:sz w:val="28"/>
          <w:lang w:val="ru-RU"/>
        </w:rPr>
      </w:pPr>
      <w:r>
        <w:rPr>
          <w:sz w:val="28"/>
          <w:lang w:val="ru-RU"/>
        </w:rPr>
        <w:t>Демак, хар кандай куринишдаги ижтимоий муносабатлари инсоннинг маълум даражада эркин ривожланиши масштаби билан биргаликда маълум чекланишлар хам мавжуд экан.</w:t>
      </w:r>
    </w:p>
    <w:p w:rsidR="00115594" w:rsidRDefault="00115594" w:rsidP="00115594">
      <w:pPr>
        <w:spacing w:line="360" w:lineRule="auto"/>
        <w:ind w:firstLine="360"/>
        <w:jc w:val="both"/>
        <w:rPr>
          <w:sz w:val="28"/>
          <w:lang w:val="ru-RU"/>
        </w:rPr>
      </w:pPr>
      <w:r>
        <w:rPr>
          <w:sz w:val="28"/>
          <w:lang w:val="ru-RU"/>
        </w:rPr>
        <w:t>Агарда булар (айтилганлар) шахс ва давлатнинг манфаатларини ифода этасаларда, бирок муайян ижтимоий муносабатлар, хукукий т.с. доирасига тушади ва тегишли равишда юридик характер касб этади. 1-си (эркинлик) – субъектив хукукка айланса, 2-си (чекланиш) – мажбурийга айланади.</w:t>
      </w:r>
    </w:p>
    <w:p w:rsidR="00115594" w:rsidRDefault="00115594" w:rsidP="00115594">
      <w:pPr>
        <w:spacing w:line="360" w:lineRule="auto"/>
        <w:ind w:firstLine="360"/>
        <w:jc w:val="both"/>
        <w:rPr>
          <w:sz w:val="28"/>
          <w:lang w:val="ru-RU"/>
        </w:rPr>
      </w:pPr>
      <w:r>
        <w:rPr>
          <w:sz w:val="28"/>
          <w:lang w:val="ru-RU"/>
        </w:rPr>
        <w:t xml:space="preserve">Субъектив хукук – хукук нормаларида кузда тутилган хукукий муносабат иштирокчиларининг  мумкин булдган доирадаги хулки ва хулк-атвори булиб, субъектнинг уз шахсий манфаатларини кондиришига имкон берадиган юридик чоралардир. (бу конун билан чекланмаган хукук, яъни субъект бу хукукдан уз хохишига кура фойдаланиши мумкин). </w:t>
      </w:r>
    </w:p>
    <w:p w:rsidR="00115594" w:rsidRDefault="00115594" w:rsidP="00115594">
      <w:pPr>
        <w:spacing w:line="360" w:lineRule="auto"/>
        <w:ind w:firstLine="360"/>
        <w:jc w:val="both"/>
        <w:rPr>
          <w:sz w:val="28"/>
          <w:lang w:val="ru-RU"/>
        </w:rPr>
      </w:pPr>
      <w:r>
        <w:rPr>
          <w:sz w:val="28"/>
          <w:lang w:val="ru-RU"/>
        </w:rPr>
        <w:t>Юридик мажбурият хукукий нормаларида кузда тутилган, хукукий муносабатлар иштирокчилари томонидан амал килинишини зарур булган хукукларни хатти-харакаталар доираси. Хукукий муносабатларнинг турлари (классификацияси).</w:t>
      </w:r>
    </w:p>
    <w:p w:rsidR="00115594" w:rsidRDefault="00115594" w:rsidP="00115594">
      <w:pPr>
        <w:spacing w:line="360" w:lineRule="auto"/>
        <w:ind w:firstLine="360"/>
        <w:jc w:val="both"/>
        <w:rPr>
          <w:sz w:val="28"/>
          <w:lang w:val="ru-RU"/>
        </w:rPr>
      </w:pPr>
      <w:r>
        <w:rPr>
          <w:sz w:val="28"/>
          <w:lang w:val="ru-RU"/>
        </w:rPr>
        <w:t>Хукукий муносабатларнинг (классификацияси) таснифи турли хил асосларга кура амалга оширилади.</w:t>
      </w:r>
    </w:p>
    <w:p w:rsidR="00115594" w:rsidRDefault="00115594" w:rsidP="00115594">
      <w:pPr>
        <w:numPr>
          <w:ilvl w:val="0"/>
          <w:numId w:val="4"/>
        </w:numPr>
        <w:spacing w:line="360" w:lineRule="auto"/>
        <w:jc w:val="both"/>
        <w:rPr>
          <w:sz w:val="28"/>
          <w:lang w:val="ru-RU"/>
        </w:rPr>
      </w:pPr>
      <w:r>
        <w:rPr>
          <w:sz w:val="28"/>
          <w:lang w:val="ru-RU"/>
        </w:rPr>
        <w:t>хукук тармок (соха)ларга мансублигига кура (давлат, фукаролик, Конституцион хукук);</w:t>
      </w:r>
    </w:p>
    <w:p w:rsidR="00115594" w:rsidRDefault="00115594" w:rsidP="00115594">
      <w:pPr>
        <w:numPr>
          <w:ilvl w:val="0"/>
          <w:numId w:val="4"/>
        </w:numPr>
        <w:spacing w:line="360" w:lineRule="auto"/>
        <w:jc w:val="both"/>
        <w:rPr>
          <w:sz w:val="28"/>
          <w:lang w:val="ru-RU"/>
        </w:rPr>
      </w:pPr>
      <w:r>
        <w:rPr>
          <w:sz w:val="28"/>
          <w:lang w:val="ru-RU"/>
        </w:rPr>
        <w:t>мазмунининг характерига кура (умумрегулятив, регулятив, курикловчи хукукий муносабатлар);</w:t>
      </w:r>
    </w:p>
    <w:p w:rsidR="00115594" w:rsidRDefault="00115594" w:rsidP="00115594">
      <w:pPr>
        <w:numPr>
          <w:ilvl w:val="0"/>
          <w:numId w:val="4"/>
        </w:numPr>
        <w:spacing w:line="360" w:lineRule="auto"/>
        <w:jc w:val="both"/>
        <w:rPr>
          <w:sz w:val="28"/>
          <w:lang w:val="ru-RU"/>
        </w:rPr>
      </w:pPr>
      <w:r>
        <w:rPr>
          <w:sz w:val="28"/>
          <w:lang w:val="ru-RU"/>
        </w:rPr>
        <w:t>хукукий муносабатларнинг субъектларига кура (нисбий, абсолют, умумий);</w:t>
      </w:r>
    </w:p>
    <w:p w:rsidR="00115594" w:rsidRDefault="00115594" w:rsidP="00115594">
      <w:pPr>
        <w:numPr>
          <w:ilvl w:val="0"/>
          <w:numId w:val="4"/>
        </w:numPr>
        <w:spacing w:line="360" w:lineRule="auto"/>
        <w:jc w:val="both"/>
        <w:rPr>
          <w:sz w:val="28"/>
          <w:lang w:val="ru-RU"/>
        </w:rPr>
      </w:pPr>
      <w:r>
        <w:rPr>
          <w:sz w:val="28"/>
          <w:lang w:val="ru-RU"/>
        </w:rPr>
        <w:t>мажбуриятларнинг характерига кура (пассив ва актив типдаги хукукий муносабатлар);</w:t>
      </w:r>
    </w:p>
    <w:p w:rsidR="00115594" w:rsidRDefault="00115594" w:rsidP="00115594">
      <w:pPr>
        <w:numPr>
          <w:ilvl w:val="0"/>
          <w:numId w:val="4"/>
        </w:numPr>
        <w:spacing w:line="360" w:lineRule="auto"/>
        <w:jc w:val="both"/>
        <w:rPr>
          <w:sz w:val="28"/>
          <w:lang w:val="ru-RU"/>
        </w:rPr>
      </w:pPr>
      <w:r>
        <w:rPr>
          <w:sz w:val="28"/>
          <w:lang w:val="ru-RU"/>
        </w:rPr>
        <w:t>маъносига кура (оддий ва мураккаб хукукий муносабат).</w:t>
      </w:r>
    </w:p>
    <w:p w:rsidR="00115594" w:rsidRDefault="00115594" w:rsidP="00115594">
      <w:pPr>
        <w:spacing w:line="360" w:lineRule="auto"/>
        <w:jc w:val="both"/>
        <w:rPr>
          <w:sz w:val="28"/>
          <w:lang w:val="ru-RU"/>
        </w:rPr>
      </w:pPr>
    </w:p>
    <w:p w:rsidR="00115594" w:rsidRDefault="00115594" w:rsidP="00115594">
      <w:pPr>
        <w:spacing w:line="360" w:lineRule="auto"/>
        <w:jc w:val="center"/>
        <w:rPr>
          <w:sz w:val="28"/>
          <w:lang w:val="ru-RU"/>
        </w:rPr>
      </w:pPr>
      <w:r>
        <w:rPr>
          <w:sz w:val="28"/>
          <w:lang w:val="ru-RU"/>
        </w:rPr>
        <w:t>Хукукий муносабатларнинг турлари.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925"/>
        <w:gridCol w:w="2431"/>
        <w:gridCol w:w="2579"/>
      </w:tblGrid>
      <w:tr w:rsidR="00115594" w:rsidTr="00E97F0F">
        <w:tc>
          <w:tcPr>
            <w:tcW w:w="675"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w:t>
            </w:r>
          </w:p>
        </w:tc>
        <w:tc>
          <w:tcPr>
            <w:tcW w:w="4251"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Мезонлар</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 xml:space="preserve">Турлари </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pStyle w:val="1"/>
              <w:rPr>
                <w:rFonts w:eastAsia="Times New Roman"/>
              </w:rPr>
            </w:pPr>
            <w:r>
              <w:rPr>
                <w:rFonts w:eastAsia="Times New Roman"/>
              </w:rPr>
              <w:t>Мисоллар</w:t>
            </w:r>
          </w:p>
        </w:tc>
      </w:tr>
      <w:tr w:rsidR="00115594" w:rsidTr="00E97F0F">
        <w:tc>
          <w:tcPr>
            <w:tcW w:w="675"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1.</w:t>
            </w:r>
          </w:p>
        </w:tc>
        <w:tc>
          <w:tcPr>
            <w:tcW w:w="4251"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Хукук сохаларига кура</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Конституциявий, маъмурий, жин. Хукук, мехнат, оила х…</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both"/>
              <w:rPr>
                <w:sz w:val="28"/>
              </w:rPr>
            </w:pPr>
            <w:r>
              <w:rPr>
                <w:sz w:val="28"/>
              </w:rPr>
              <w:t>К)фукаролик муносабатлари!</w:t>
            </w:r>
          </w:p>
          <w:p w:rsidR="00115594" w:rsidRDefault="00115594" w:rsidP="00E97F0F">
            <w:pPr>
              <w:jc w:val="both"/>
              <w:rPr>
                <w:sz w:val="28"/>
              </w:rPr>
            </w:pPr>
            <w:r>
              <w:rPr>
                <w:sz w:val="28"/>
              </w:rPr>
              <w:t>Ж) угирлик учун жавобгарлик!</w:t>
            </w:r>
          </w:p>
        </w:tc>
      </w:tr>
      <w:tr w:rsidR="00115594" w:rsidTr="00E97F0F">
        <w:tc>
          <w:tcPr>
            <w:tcW w:w="675"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2.</w:t>
            </w:r>
          </w:p>
        </w:tc>
        <w:tc>
          <w:tcPr>
            <w:tcW w:w="4251"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Мазмунининг характерига кура</w:t>
            </w:r>
          </w:p>
        </w:tc>
        <w:tc>
          <w:tcPr>
            <w:tcW w:w="2463" w:type="dxa"/>
            <w:tcBorders>
              <w:top w:val="single" w:sz="4" w:space="0" w:color="auto"/>
              <w:left w:val="single" w:sz="4" w:space="0" w:color="auto"/>
              <w:bottom w:val="single" w:sz="4" w:space="0" w:color="auto"/>
              <w:right w:val="single" w:sz="4" w:space="0" w:color="auto"/>
            </w:tcBorders>
          </w:tcPr>
          <w:p w:rsidR="00115594" w:rsidRDefault="00115594" w:rsidP="00E97F0F">
            <w:pPr>
              <w:jc w:val="center"/>
              <w:rPr>
                <w:sz w:val="28"/>
              </w:rPr>
            </w:pPr>
            <w:r>
              <w:rPr>
                <w:sz w:val="28"/>
              </w:rPr>
              <w:t>Умумрегулятив</w:t>
            </w:r>
          </w:p>
          <w:p w:rsidR="00115594" w:rsidRDefault="00115594" w:rsidP="00E97F0F">
            <w:pPr>
              <w:jc w:val="center"/>
              <w:rPr>
                <w:sz w:val="28"/>
              </w:rPr>
            </w:pPr>
          </w:p>
          <w:p w:rsidR="00115594" w:rsidRDefault="00115594" w:rsidP="00E97F0F">
            <w:pPr>
              <w:jc w:val="center"/>
              <w:rPr>
                <w:sz w:val="28"/>
              </w:rPr>
            </w:pPr>
            <w:r>
              <w:rPr>
                <w:sz w:val="28"/>
              </w:rPr>
              <w:t>Регулятив</w:t>
            </w:r>
          </w:p>
          <w:p w:rsidR="00115594" w:rsidRDefault="00115594" w:rsidP="00E97F0F">
            <w:pPr>
              <w:jc w:val="center"/>
              <w:rPr>
                <w:sz w:val="28"/>
              </w:rPr>
            </w:pPr>
          </w:p>
          <w:p w:rsidR="00115594" w:rsidRDefault="00115594" w:rsidP="00E97F0F">
            <w:pPr>
              <w:jc w:val="center"/>
              <w:rPr>
                <w:sz w:val="28"/>
              </w:rPr>
            </w:pPr>
            <w:r>
              <w:rPr>
                <w:sz w:val="28"/>
              </w:rPr>
              <w:t>курикловчи</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both"/>
              <w:rPr>
                <w:sz w:val="28"/>
              </w:rPr>
            </w:pPr>
            <w:r>
              <w:rPr>
                <w:sz w:val="28"/>
              </w:rPr>
              <w:t>Конкрет шахснинг мехнатга булган конституциявий хукуки!</w:t>
            </w:r>
          </w:p>
          <w:p w:rsidR="00115594" w:rsidRDefault="00115594" w:rsidP="00E97F0F">
            <w:pPr>
              <w:jc w:val="both"/>
              <w:rPr>
                <w:sz w:val="28"/>
              </w:rPr>
            </w:pPr>
            <w:r>
              <w:rPr>
                <w:sz w:val="28"/>
              </w:rPr>
              <w:t>Шартномага асосан мехнат хукуки ва мажбуриятлари!</w:t>
            </w:r>
          </w:p>
          <w:p w:rsidR="00115594" w:rsidRDefault="00115594" w:rsidP="00E97F0F">
            <w:pPr>
              <w:jc w:val="both"/>
              <w:rPr>
                <w:sz w:val="28"/>
              </w:rPr>
            </w:pPr>
            <w:r>
              <w:rPr>
                <w:sz w:val="28"/>
              </w:rPr>
              <w:t>Содир килинган жиноят учун жиноий жавобгарлик!</w:t>
            </w:r>
          </w:p>
        </w:tc>
      </w:tr>
      <w:tr w:rsidR="00115594" w:rsidTr="00E97F0F">
        <w:tc>
          <w:tcPr>
            <w:tcW w:w="675"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 xml:space="preserve">3. </w:t>
            </w:r>
          </w:p>
        </w:tc>
        <w:tc>
          <w:tcPr>
            <w:tcW w:w="4251"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Хукукий муносабатларнинг субъектларига кура</w:t>
            </w:r>
          </w:p>
        </w:tc>
        <w:tc>
          <w:tcPr>
            <w:tcW w:w="2463" w:type="dxa"/>
            <w:tcBorders>
              <w:top w:val="single" w:sz="4" w:space="0" w:color="auto"/>
              <w:left w:val="single" w:sz="4" w:space="0" w:color="auto"/>
              <w:bottom w:val="single" w:sz="4" w:space="0" w:color="auto"/>
              <w:right w:val="single" w:sz="4" w:space="0" w:color="auto"/>
            </w:tcBorders>
          </w:tcPr>
          <w:p w:rsidR="00115594" w:rsidRDefault="00115594" w:rsidP="00E97F0F">
            <w:pPr>
              <w:jc w:val="center"/>
              <w:rPr>
                <w:sz w:val="28"/>
              </w:rPr>
            </w:pPr>
            <w:r>
              <w:rPr>
                <w:sz w:val="28"/>
              </w:rPr>
              <w:t>Абсолют</w:t>
            </w:r>
          </w:p>
          <w:p w:rsidR="00115594" w:rsidRDefault="00115594" w:rsidP="00E97F0F">
            <w:pPr>
              <w:jc w:val="center"/>
              <w:rPr>
                <w:sz w:val="28"/>
              </w:rPr>
            </w:pPr>
          </w:p>
          <w:p w:rsidR="00115594" w:rsidRDefault="00115594" w:rsidP="00E97F0F">
            <w:pPr>
              <w:jc w:val="center"/>
              <w:rPr>
                <w:sz w:val="28"/>
              </w:rPr>
            </w:pPr>
            <w:r>
              <w:rPr>
                <w:sz w:val="28"/>
              </w:rPr>
              <w:t xml:space="preserve">Нисбий </w:t>
            </w:r>
          </w:p>
          <w:p w:rsidR="00115594" w:rsidRDefault="00115594" w:rsidP="00E97F0F">
            <w:pPr>
              <w:jc w:val="center"/>
              <w:rPr>
                <w:sz w:val="28"/>
              </w:rPr>
            </w:pPr>
            <w:r>
              <w:rPr>
                <w:sz w:val="28"/>
              </w:rPr>
              <w:t xml:space="preserve">умумий </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both"/>
              <w:rPr>
                <w:sz w:val="28"/>
              </w:rPr>
            </w:pPr>
            <w:r>
              <w:rPr>
                <w:sz w:val="28"/>
              </w:rPr>
              <w:t>Мулкчилик хукукий муносабатларнинг олди-сотди хукукий муносабатларнинг</w:t>
            </w:r>
          </w:p>
        </w:tc>
      </w:tr>
      <w:tr w:rsidR="00115594" w:rsidTr="00E97F0F">
        <w:tc>
          <w:tcPr>
            <w:tcW w:w="675"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4</w:t>
            </w:r>
          </w:p>
        </w:tc>
        <w:tc>
          <w:tcPr>
            <w:tcW w:w="4251"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Мажбуриятлар характерига кура</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center"/>
              <w:rPr>
                <w:sz w:val="28"/>
              </w:rPr>
            </w:pPr>
            <w:r>
              <w:rPr>
                <w:sz w:val="28"/>
              </w:rPr>
              <w:t xml:space="preserve">Пассив типдаги </w:t>
            </w:r>
          </w:p>
          <w:p w:rsidR="00115594" w:rsidRDefault="00115594" w:rsidP="00E97F0F">
            <w:pPr>
              <w:rPr>
                <w:sz w:val="28"/>
              </w:rPr>
            </w:pPr>
            <w:r>
              <w:rPr>
                <w:sz w:val="28"/>
              </w:rPr>
              <w:t xml:space="preserve"> Актив типдаги</w:t>
            </w:r>
          </w:p>
        </w:tc>
        <w:tc>
          <w:tcPr>
            <w:tcW w:w="2463" w:type="dxa"/>
            <w:tcBorders>
              <w:top w:val="single" w:sz="4" w:space="0" w:color="auto"/>
              <w:left w:val="single" w:sz="4" w:space="0" w:color="auto"/>
              <w:bottom w:val="single" w:sz="4" w:space="0" w:color="auto"/>
              <w:right w:val="single" w:sz="4" w:space="0" w:color="auto"/>
            </w:tcBorders>
            <w:hideMark/>
          </w:tcPr>
          <w:p w:rsidR="00115594" w:rsidRDefault="00115594" w:rsidP="00E97F0F">
            <w:pPr>
              <w:jc w:val="both"/>
              <w:rPr>
                <w:sz w:val="28"/>
              </w:rPr>
            </w:pPr>
            <w:r>
              <w:rPr>
                <w:sz w:val="28"/>
              </w:rPr>
              <w:t>Мулкчилик хукукий муносабатларининг солик муносабатлари</w:t>
            </w:r>
          </w:p>
        </w:tc>
      </w:tr>
    </w:tbl>
    <w:p w:rsidR="00115594" w:rsidRDefault="00115594" w:rsidP="00115594">
      <w:pPr>
        <w:spacing w:line="360" w:lineRule="auto"/>
        <w:rPr>
          <w:sz w:val="28"/>
          <w:lang w:val="ru-RU"/>
        </w:rPr>
      </w:pPr>
    </w:p>
    <w:p w:rsidR="00115594" w:rsidRDefault="00115594" w:rsidP="00115594">
      <w:pPr>
        <w:pStyle w:val="a3"/>
        <w:spacing w:line="360" w:lineRule="auto"/>
        <w:rPr>
          <w:rFonts w:ascii="Times New Roman" w:hAnsi="Times New Roman"/>
        </w:rPr>
      </w:pPr>
      <w:r>
        <w:rPr>
          <w:rFonts w:ascii="Times New Roman" w:hAnsi="Times New Roman"/>
        </w:rPr>
        <w:tab/>
        <w:t xml:space="preserve">40-50 йилларда хукукий муносабатлар билан хукукий нормалар уртасидаги узаро алокаларнинг чукурлашуви хакидаги карашлар юз беради. </w:t>
      </w:r>
    </w:p>
    <w:p w:rsidR="00115594" w:rsidRDefault="00115594" w:rsidP="00115594">
      <w:pPr>
        <w:spacing w:line="360" w:lineRule="auto"/>
        <w:ind w:firstLine="720"/>
        <w:jc w:val="both"/>
        <w:rPr>
          <w:sz w:val="28"/>
          <w:lang w:val="uk-UA"/>
        </w:rPr>
      </w:pPr>
      <w:r>
        <w:rPr>
          <w:sz w:val="28"/>
          <w:lang w:val="uk-UA"/>
        </w:rPr>
        <w:t>60 йиллардан бошлаб олимларнинг диккати бу муаммоларнинг алохида томонларини чукуррок урганишга ва ишлаб чикишга, айникса хукукий муносабатларнинг бошка хукукий ходисалар тизимида тутган урнини билишга каратилади.</w:t>
      </w:r>
    </w:p>
    <w:p w:rsidR="00115594" w:rsidRDefault="00115594" w:rsidP="00115594">
      <w:pPr>
        <w:spacing w:line="360" w:lineRule="auto"/>
        <w:ind w:firstLine="720"/>
        <w:jc w:val="both"/>
        <w:rPr>
          <w:sz w:val="28"/>
          <w:lang w:val="uk-UA"/>
        </w:rPr>
      </w:pPr>
      <w:r>
        <w:rPr>
          <w:sz w:val="28"/>
          <w:lang w:val="uk-UA"/>
        </w:rPr>
        <w:t xml:space="preserve">Бугунги хукукий муносабатлар тушунчаси, унинг таснифи (классификацияси) тушунчаси чукур мунозараларга сабаб булиб колмокда. Жумладан, нисбий ва абсолют хукукий муносабатлар масаласи, хукукий муносабатлар объекти, субъектив хукук ва юридик мажбуриятларнинг мазмуни масалаларига ва б. </w:t>
      </w:r>
    </w:p>
    <w:p w:rsidR="00115594" w:rsidRDefault="00115594" w:rsidP="00115594">
      <w:pPr>
        <w:spacing w:line="360" w:lineRule="auto"/>
        <w:ind w:firstLine="720"/>
        <w:jc w:val="both"/>
        <w:rPr>
          <w:sz w:val="28"/>
          <w:lang w:val="ru-RU"/>
        </w:rPr>
      </w:pPr>
      <w:r>
        <w:rPr>
          <w:sz w:val="28"/>
          <w:lang w:val="ru-RU"/>
        </w:rPr>
        <w:t xml:space="preserve">Маълумки, хукук ижтимоий муносабатларни тартибга солади. Натижада улар хукукий шаклга эга буладилар, яъни хукукий муносабатлар булиб, юзага чикадилар. </w:t>
      </w:r>
    </w:p>
    <w:p w:rsidR="00115594" w:rsidRDefault="00115594" w:rsidP="00115594">
      <w:pPr>
        <w:spacing w:line="360" w:lineRule="auto"/>
        <w:ind w:firstLine="720"/>
        <w:jc w:val="both"/>
        <w:rPr>
          <w:sz w:val="28"/>
          <w:lang w:val="ru-RU"/>
        </w:rPr>
      </w:pPr>
      <w:r>
        <w:rPr>
          <w:sz w:val="28"/>
          <w:lang w:val="ru-RU"/>
        </w:rPr>
        <w:t xml:space="preserve">Ижтимоий муносабатлар, биз биламизки, - бу кишиларнинг биргаликдаги фаолияти жараёнидаги улар уртасидаги алокалардир. </w:t>
      </w:r>
    </w:p>
    <w:p w:rsidR="00115594" w:rsidRDefault="00115594" w:rsidP="00115594">
      <w:pPr>
        <w:spacing w:line="360" w:lineRule="auto"/>
        <w:ind w:firstLine="720"/>
        <w:jc w:val="both"/>
        <w:rPr>
          <w:sz w:val="28"/>
          <w:lang w:val="ru-RU"/>
        </w:rPr>
      </w:pPr>
      <w:r>
        <w:rPr>
          <w:sz w:val="28"/>
          <w:lang w:val="ru-RU"/>
        </w:rPr>
        <w:t>Ижтимоий муносабатларнинг субъектлари булиб, ижтимоий жамоалар (халк, миллат, жамоа ва б.) хамда ташкилотлар (давлат ташкилотлар, хусусий ва жамоат), алохида шахслар хисобланадилар.</w:t>
      </w:r>
    </w:p>
    <w:p w:rsidR="00115594" w:rsidRDefault="00115594" w:rsidP="00115594">
      <w:pPr>
        <w:spacing w:line="360" w:lineRule="auto"/>
        <w:ind w:firstLine="720"/>
        <w:jc w:val="both"/>
        <w:rPr>
          <w:sz w:val="28"/>
          <w:lang w:val="ru-RU"/>
        </w:rPr>
      </w:pPr>
      <w:r>
        <w:rPr>
          <w:sz w:val="28"/>
          <w:lang w:val="ru-RU"/>
        </w:rPr>
        <w:t xml:space="preserve">Хукук кучли ташкилий фактор сифатида юзага чикиб, жамият ва давлат хаётига тегишли аниклик ва мукаррарлик киритади. «хукук муносабатлар» категорияси кишиларнинг хулкига хукукнинг таъсири кандай булади, деган саволни тушунишга ёрдам беради. </w:t>
      </w:r>
    </w:p>
    <w:p w:rsidR="00115594" w:rsidRDefault="00115594" w:rsidP="00115594">
      <w:pPr>
        <w:spacing w:line="360" w:lineRule="auto"/>
        <w:ind w:firstLine="720"/>
        <w:jc w:val="both"/>
        <w:rPr>
          <w:sz w:val="28"/>
          <w:lang w:val="ru-RU"/>
        </w:rPr>
      </w:pPr>
      <w:r>
        <w:rPr>
          <w:sz w:val="28"/>
          <w:lang w:val="ru-RU"/>
        </w:rPr>
        <w:t xml:space="preserve">Хукукий муносабатлар бу – хукукнинг ижтимоий муносабатларга булган реал таъсири булиб, унинг иштирокчилари тегишли равишда субъектив хукук ва юридик мажбуриятларга эгадир. </w:t>
      </w:r>
    </w:p>
    <w:p w:rsidR="00115594" w:rsidRDefault="00115594" w:rsidP="00115594">
      <w:pPr>
        <w:spacing w:line="360" w:lineRule="auto"/>
        <w:ind w:firstLine="720"/>
        <w:jc w:val="both"/>
        <w:rPr>
          <w:sz w:val="28"/>
          <w:lang w:val="ru-RU"/>
        </w:rPr>
      </w:pPr>
      <w:r>
        <w:rPr>
          <w:sz w:val="28"/>
          <w:lang w:val="ru-RU"/>
        </w:rPr>
        <w:t xml:space="preserve">Хукукий муносабатлар бу –хукукий нормалар ёрдамила тартибга солинадиган ижтимоий муносабатлардир. </w:t>
      </w:r>
    </w:p>
    <w:p w:rsidR="00115594" w:rsidRDefault="00115594" w:rsidP="00115594">
      <w:pPr>
        <w:spacing w:line="360" w:lineRule="auto"/>
        <w:ind w:firstLine="720"/>
        <w:jc w:val="both"/>
        <w:rPr>
          <w:sz w:val="28"/>
          <w:lang w:val="ru-RU"/>
        </w:rPr>
      </w:pPr>
      <w:r>
        <w:rPr>
          <w:sz w:val="28"/>
          <w:lang w:val="ru-RU"/>
        </w:rPr>
        <w:t xml:space="preserve">Хукукий нормалар узгаларнинг вазифа ва функцияларини хукукий муносабатлар оркали амалга оширадилар, хукукий муносабатларни тартибга солиш билан хукук турмушига тадбмик этилади. Унда кузда тутилган норма амалга оширилади. </w:t>
      </w:r>
    </w:p>
    <w:p w:rsidR="00115594" w:rsidRDefault="00115594" w:rsidP="00115594">
      <w:pPr>
        <w:spacing w:line="360" w:lineRule="auto"/>
        <w:ind w:firstLine="720"/>
        <w:jc w:val="both"/>
        <w:rPr>
          <w:sz w:val="28"/>
          <w:lang w:val="ru-RU"/>
        </w:rPr>
      </w:pPr>
      <w:r>
        <w:rPr>
          <w:sz w:val="28"/>
          <w:lang w:val="ru-RU"/>
        </w:rPr>
        <w:t>Хукукий муносабатлар бу – унинг мубъектлари уртасидаги алока булиб, хукукий нормаларга асосан юзага келади, субъектив хукук ва юридик мажбуриятлар унинг асосий мазмунини билиради.</w:t>
      </w:r>
    </w:p>
    <w:p w:rsidR="00115594" w:rsidRDefault="00115594" w:rsidP="00115594">
      <w:pPr>
        <w:spacing w:line="360" w:lineRule="auto"/>
        <w:ind w:firstLine="720"/>
        <w:jc w:val="both"/>
        <w:rPr>
          <w:sz w:val="28"/>
          <w:lang w:val="ru-RU"/>
        </w:rPr>
      </w:pPr>
      <w:r>
        <w:rPr>
          <w:sz w:val="28"/>
          <w:lang w:val="ru-RU"/>
        </w:rPr>
        <w:t>Хукукий муносабатларнинг куйидаги белгилари мавжуд:</w:t>
      </w:r>
    </w:p>
    <w:p w:rsidR="00115594" w:rsidRDefault="00115594" w:rsidP="00115594">
      <w:pPr>
        <w:numPr>
          <w:ilvl w:val="0"/>
          <w:numId w:val="5"/>
        </w:numPr>
        <w:tabs>
          <w:tab w:val="clear" w:pos="825"/>
          <w:tab w:val="num" w:pos="1185"/>
        </w:tabs>
        <w:spacing w:line="360" w:lineRule="auto"/>
        <w:ind w:left="1185"/>
        <w:jc w:val="both"/>
        <w:rPr>
          <w:b/>
          <w:sz w:val="28"/>
          <w:lang w:val="ru-RU"/>
        </w:rPr>
      </w:pPr>
      <w:r>
        <w:rPr>
          <w:b/>
          <w:sz w:val="28"/>
          <w:lang w:val="ru-RU"/>
        </w:rPr>
        <w:t>бу ижтимоий муносабатлар булиб, ижтимоий субъектлар уртасидаги алокани белгилайди.</w:t>
      </w:r>
    </w:p>
    <w:p w:rsidR="00115594" w:rsidRDefault="00115594" w:rsidP="00115594">
      <w:pPr>
        <w:numPr>
          <w:ilvl w:val="0"/>
          <w:numId w:val="5"/>
        </w:numPr>
        <w:tabs>
          <w:tab w:val="clear" w:pos="825"/>
          <w:tab w:val="num" w:pos="1185"/>
        </w:tabs>
        <w:spacing w:line="360" w:lineRule="auto"/>
        <w:ind w:left="1185"/>
        <w:jc w:val="both"/>
        <w:rPr>
          <w:b/>
          <w:sz w:val="28"/>
          <w:lang w:val="ru-RU"/>
        </w:rPr>
      </w:pPr>
      <w:r>
        <w:rPr>
          <w:b/>
          <w:sz w:val="28"/>
          <w:lang w:val="ru-RU"/>
        </w:rPr>
        <w:t>У хукук нормалари асосида пайдо булади;</w:t>
      </w:r>
    </w:p>
    <w:p w:rsidR="00115594" w:rsidRDefault="00115594" w:rsidP="00115594">
      <w:pPr>
        <w:numPr>
          <w:ilvl w:val="0"/>
          <w:numId w:val="5"/>
        </w:numPr>
        <w:tabs>
          <w:tab w:val="clear" w:pos="825"/>
          <w:tab w:val="num" w:pos="1185"/>
        </w:tabs>
        <w:spacing w:line="360" w:lineRule="auto"/>
        <w:ind w:left="1185"/>
        <w:jc w:val="both"/>
        <w:rPr>
          <w:b/>
          <w:sz w:val="28"/>
          <w:lang w:val="ru-RU"/>
        </w:rPr>
      </w:pPr>
      <w:r>
        <w:rPr>
          <w:b/>
          <w:sz w:val="28"/>
          <w:lang w:val="ru-RU"/>
        </w:rPr>
        <w:t>Бу субъектив хукуклар ва юридик мажбуриятлар воситасида шахслар уртасидаги алокалар;</w:t>
      </w:r>
    </w:p>
    <w:p w:rsidR="00115594" w:rsidRDefault="00115594" w:rsidP="00115594">
      <w:pPr>
        <w:numPr>
          <w:ilvl w:val="0"/>
          <w:numId w:val="5"/>
        </w:numPr>
        <w:tabs>
          <w:tab w:val="clear" w:pos="825"/>
          <w:tab w:val="num" w:pos="1185"/>
        </w:tabs>
        <w:spacing w:line="360" w:lineRule="auto"/>
        <w:ind w:left="1185"/>
        <w:jc w:val="both"/>
        <w:rPr>
          <w:b/>
          <w:sz w:val="28"/>
          <w:lang w:val="ru-RU"/>
        </w:rPr>
      </w:pPr>
      <w:r>
        <w:rPr>
          <w:b/>
          <w:sz w:val="28"/>
          <w:lang w:val="ru-RU"/>
        </w:rPr>
        <w:t>Бу эркий муносабатлар булиб, унинг пайдо булиши учун иштирокчиларнинг эрки (иродаси) даркор;</w:t>
      </w:r>
    </w:p>
    <w:p w:rsidR="00115594" w:rsidRDefault="00115594" w:rsidP="00115594">
      <w:pPr>
        <w:numPr>
          <w:ilvl w:val="0"/>
          <w:numId w:val="5"/>
        </w:numPr>
        <w:tabs>
          <w:tab w:val="clear" w:pos="825"/>
          <w:tab w:val="num" w:pos="1185"/>
        </w:tabs>
        <w:spacing w:line="360" w:lineRule="auto"/>
        <w:ind w:left="1185"/>
        <w:jc w:val="both"/>
        <w:rPr>
          <w:b/>
          <w:sz w:val="28"/>
          <w:lang w:val="ru-RU"/>
        </w:rPr>
      </w:pPr>
      <w:r>
        <w:rPr>
          <w:b/>
          <w:sz w:val="28"/>
          <w:lang w:val="ru-RU"/>
        </w:rPr>
        <w:t>Бу муносабатлар давлат томонидан курикланадиган ва унинг таркибида давлат мажбурлов кучи булиши зарур булади.</w:t>
      </w:r>
    </w:p>
    <w:p w:rsidR="00115594" w:rsidRDefault="00115594" w:rsidP="00115594">
      <w:pPr>
        <w:spacing w:line="360" w:lineRule="auto"/>
        <w:ind w:left="720"/>
        <w:jc w:val="both"/>
        <w:rPr>
          <w:sz w:val="28"/>
          <w:lang w:val="ru-RU"/>
        </w:rPr>
      </w:pPr>
    </w:p>
    <w:p w:rsidR="00115594" w:rsidRDefault="00115594" w:rsidP="00115594">
      <w:pPr>
        <w:spacing w:line="360" w:lineRule="auto"/>
        <w:ind w:left="720"/>
        <w:jc w:val="both"/>
        <w:rPr>
          <w:sz w:val="28"/>
          <w:lang w:val="ru-RU"/>
        </w:rPr>
      </w:pPr>
      <w:r>
        <w:rPr>
          <w:sz w:val="28"/>
          <w:lang w:val="ru-RU"/>
        </w:rPr>
        <w:t>Хукукий муносабатларнинг элементларига куйидагилар киради:</w:t>
      </w:r>
    </w:p>
    <w:p w:rsidR="00115594" w:rsidRDefault="00115594" w:rsidP="00115594">
      <w:pPr>
        <w:numPr>
          <w:ilvl w:val="0"/>
          <w:numId w:val="6"/>
        </w:numPr>
        <w:spacing w:line="360" w:lineRule="auto"/>
        <w:jc w:val="both"/>
        <w:rPr>
          <w:i/>
          <w:sz w:val="28"/>
          <w:lang w:val="ru-RU"/>
        </w:rPr>
      </w:pPr>
      <w:r>
        <w:rPr>
          <w:i/>
          <w:sz w:val="28"/>
          <w:lang w:val="ru-RU"/>
        </w:rPr>
        <w:t>хукук объекти (ашёлар, муносабатлар);</w:t>
      </w:r>
    </w:p>
    <w:p w:rsidR="00115594" w:rsidRDefault="00115594" w:rsidP="00115594">
      <w:pPr>
        <w:numPr>
          <w:ilvl w:val="0"/>
          <w:numId w:val="6"/>
        </w:numPr>
        <w:spacing w:line="360" w:lineRule="auto"/>
        <w:jc w:val="both"/>
        <w:rPr>
          <w:i/>
          <w:sz w:val="28"/>
          <w:lang w:val="ru-RU"/>
        </w:rPr>
      </w:pPr>
      <w:r>
        <w:rPr>
          <w:i/>
          <w:sz w:val="28"/>
          <w:lang w:val="ru-RU"/>
        </w:rPr>
        <w:t>хукук субъекти (юридик ва жисмоний шахслар – хукукий лаёкати муомала лаёкати)</w:t>
      </w:r>
    </w:p>
    <w:p w:rsidR="00115594" w:rsidRDefault="00115594" w:rsidP="00115594">
      <w:pPr>
        <w:numPr>
          <w:ilvl w:val="0"/>
          <w:numId w:val="6"/>
        </w:numPr>
        <w:spacing w:line="360" w:lineRule="auto"/>
        <w:jc w:val="both"/>
        <w:rPr>
          <w:i/>
          <w:sz w:val="28"/>
          <w:lang w:val="ru-RU"/>
        </w:rPr>
      </w:pPr>
      <w:r>
        <w:rPr>
          <w:i/>
          <w:sz w:val="28"/>
          <w:lang w:val="ru-RU"/>
        </w:rPr>
        <w:t>юридик факт (харакат ва ходисалар)</w:t>
      </w:r>
    </w:p>
    <w:p w:rsidR="00115594" w:rsidRDefault="00115594" w:rsidP="00115594">
      <w:pPr>
        <w:spacing w:line="360" w:lineRule="auto"/>
        <w:jc w:val="both"/>
        <w:rPr>
          <w:sz w:val="28"/>
          <w:lang w:val="ru-RU"/>
        </w:rPr>
      </w:pPr>
    </w:p>
    <w:p w:rsidR="00115594" w:rsidRDefault="00115594" w:rsidP="00115594">
      <w:pPr>
        <w:spacing w:line="360" w:lineRule="auto"/>
        <w:jc w:val="both"/>
        <w:rPr>
          <w:sz w:val="28"/>
          <w:lang w:val="ru-RU"/>
        </w:rPr>
      </w:pPr>
      <w:r>
        <w:rPr>
          <w:sz w:val="28"/>
          <w:lang w:val="ru-RU"/>
        </w:rPr>
        <w:t>(схемага каралсин)</w:t>
      </w:r>
    </w:p>
    <w:p w:rsidR="00115594" w:rsidRDefault="00115594" w:rsidP="00115594">
      <w:pPr>
        <w:spacing w:line="360" w:lineRule="auto"/>
        <w:jc w:val="both"/>
        <w:rPr>
          <w:sz w:val="28"/>
          <w:lang w:val="ru-RU"/>
        </w:rPr>
      </w:pPr>
    </w:p>
    <w:p w:rsidR="00115594" w:rsidRDefault="00115594" w:rsidP="00115594">
      <w:pPr>
        <w:spacing w:line="360" w:lineRule="auto"/>
        <w:jc w:val="center"/>
        <w:rPr>
          <w:b/>
          <w:sz w:val="28"/>
          <w:lang w:val="ru-RU"/>
        </w:rPr>
      </w:pPr>
      <w:r>
        <w:rPr>
          <w:b/>
          <w:sz w:val="28"/>
          <w:lang w:val="ru-RU"/>
        </w:rPr>
        <w:t>2.Хукукий муносабатларнинг мазмуни ва таркибий кисмлари.</w:t>
      </w:r>
    </w:p>
    <w:p w:rsidR="00115594" w:rsidRDefault="00115594" w:rsidP="00115594">
      <w:pPr>
        <w:spacing w:line="360" w:lineRule="auto"/>
        <w:jc w:val="center"/>
        <w:rPr>
          <w:b/>
          <w:sz w:val="28"/>
          <w:lang w:val="ru-RU"/>
        </w:rPr>
      </w:pPr>
      <w:r>
        <w:rPr>
          <w:b/>
          <w:sz w:val="28"/>
          <w:lang w:val="ru-RU"/>
        </w:rPr>
        <w:t>Субъектив хукук.</w:t>
      </w:r>
    </w:p>
    <w:p w:rsidR="00115594" w:rsidRDefault="00115594" w:rsidP="00115594">
      <w:pPr>
        <w:spacing w:line="360" w:lineRule="auto"/>
        <w:jc w:val="center"/>
        <w:rPr>
          <w:b/>
          <w:sz w:val="28"/>
          <w:lang w:val="ru-RU"/>
        </w:rPr>
      </w:pPr>
    </w:p>
    <w:p w:rsidR="00115594" w:rsidRDefault="00115594" w:rsidP="00115594">
      <w:pPr>
        <w:spacing w:line="360" w:lineRule="auto"/>
        <w:jc w:val="both"/>
        <w:rPr>
          <w:sz w:val="28"/>
          <w:lang w:val="ru-RU"/>
        </w:rPr>
      </w:pPr>
      <w:r>
        <w:rPr>
          <w:b/>
          <w:sz w:val="28"/>
          <w:lang w:val="ru-RU"/>
        </w:rPr>
        <w:tab/>
      </w:r>
      <w:r>
        <w:rPr>
          <w:sz w:val="28"/>
          <w:lang w:val="ru-RU"/>
        </w:rPr>
        <w:t xml:space="preserve"> Хукук иккиёклама характерга эга булиб, улар юридик хамда фактик мазмунга эга булади. </w:t>
      </w:r>
    </w:p>
    <w:p w:rsidR="00115594" w:rsidRDefault="00115594" w:rsidP="00115594">
      <w:pPr>
        <w:spacing w:line="360" w:lineRule="auto"/>
        <w:jc w:val="both"/>
        <w:rPr>
          <w:sz w:val="28"/>
          <w:lang w:val="ru-RU"/>
        </w:rPr>
      </w:pPr>
      <w:r>
        <w:rPr>
          <w:sz w:val="28"/>
          <w:lang w:val="ru-RU"/>
        </w:rPr>
        <w:tab/>
        <w:t>Хукукий муносабатларнинг юридик мазмуни – ваколат ёки мажбурият олган шахсларнинг маълум харакатлари булса;</w:t>
      </w:r>
    </w:p>
    <w:p w:rsidR="00115594" w:rsidRDefault="00115594" w:rsidP="00115594">
      <w:pPr>
        <w:spacing w:line="360" w:lineRule="auto"/>
        <w:jc w:val="both"/>
        <w:rPr>
          <w:sz w:val="28"/>
          <w:lang w:val="ru-RU"/>
        </w:rPr>
      </w:pPr>
      <w:r>
        <w:rPr>
          <w:sz w:val="28"/>
          <w:lang w:val="ru-RU"/>
        </w:rPr>
        <w:tab/>
        <w:t>Хукукий муносабатларнинг фактик мазмуни – хукук ва мажбукриятлар тадбик этиладиган харакатларнинг узидир.</w:t>
      </w:r>
    </w:p>
    <w:p w:rsidR="00115594" w:rsidRDefault="00115594" w:rsidP="00115594">
      <w:pPr>
        <w:spacing w:line="360" w:lineRule="auto"/>
        <w:jc w:val="both"/>
        <w:rPr>
          <w:sz w:val="28"/>
          <w:lang w:val="ru-RU"/>
        </w:rPr>
      </w:pPr>
      <w:r>
        <w:rPr>
          <w:sz w:val="28"/>
          <w:lang w:val="ru-RU"/>
        </w:rPr>
        <w:tab/>
        <w:t xml:space="preserve">Масалан, урта маълумотга эга шахснинг субъектив хукукини мазмунини камраб олган имкониятларнинг кенглиги (бир неча вузларга нисбатан) булса, бирок унинг битта вузга кириб укиши мумкинлиги, яъни унинг субъектив хукукининг тадбик этишининг факат битта варианти мавжудлигидир. </w:t>
      </w:r>
    </w:p>
    <w:p w:rsidR="00115594" w:rsidRDefault="00115594" w:rsidP="00115594">
      <w:pPr>
        <w:spacing w:line="360" w:lineRule="auto"/>
        <w:jc w:val="both"/>
        <w:rPr>
          <w:sz w:val="28"/>
          <w:lang w:val="ru-RU"/>
        </w:rPr>
      </w:pPr>
      <w:r>
        <w:rPr>
          <w:sz w:val="28"/>
          <w:lang w:val="ru-RU"/>
        </w:rPr>
        <w:tab/>
        <w:t>Хукукий муносабатларнинг мазмуни – бу субъектив хукук ва юридик мажбуриятлардир.</w:t>
      </w:r>
    </w:p>
    <w:p w:rsidR="00115594" w:rsidRDefault="00115594" w:rsidP="00115594">
      <w:pPr>
        <w:pStyle w:val="1"/>
        <w:spacing w:line="360" w:lineRule="auto"/>
        <w:rPr>
          <w:rFonts w:eastAsia="Times New Roman"/>
          <w:lang w:val="ru-RU"/>
        </w:rPr>
      </w:pPr>
      <w:r>
        <w:rPr>
          <w:rFonts w:eastAsia="Times New Roman"/>
          <w:lang w:val="ru-RU"/>
        </w:rPr>
        <w:t xml:space="preserve">          Хукукий алокаларнинг иккита типи мавжуд булиб, уларга</w:t>
      </w:r>
    </w:p>
    <w:p w:rsidR="00115594" w:rsidRDefault="00115594" w:rsidP="00115594">
      <w:pPr>
        <w:numPr>
          <w:ilvl w:val="0"/>
          <w:numId w:val="7"/>
        </w:numPr>
        <w:spacing w:line="360" w:lineRule="auto"/>
        <w:jc w:val="both"/>
        <w:rPr>
          <w:sz w:val="28"/>
          <w:lang w:val="ru-RU"/>
        </w:rPr>
      </w:pPr>
      <w:r>
        <w:rPr>
          <w:sz w:val="28"/>
          <w:lang w:val="ru-RU"/>
        </w:rPr>
        <w:t>нисбий алокалар ( хукук субъектлари уртасидаги)</w:t>
      </w:r>
    </w:p>
    <w:p w:rsidR="00115594" w:rsidRDefault="00115594" w:rsidP="00115594">
      <w:pPr>
        <w:numPr>
          <w:ilvl w:val="0"/>
          <w:numId w:val="7"/>
        </w:numPr>
        <w:spacing w:line="360" w:lineRule="auto"/>
        <w:jc w:val="both"/>
        <w:rPr>
          <w:sz w:val="28"/>
          <w:lang w:val="ru-RU"/>
        </w:rPr>
      </w:pPr>
      <w:r>
        <w:rPr>
          <w:sz w:val="28"/>
          <w:lang w:val="ru-RU"/>
        </w:rPr>
        <w:t>абсолют алокалар( хукук субеъти билан жамият уртасидаги) киради.</w:t>
      </w:r>
    </w:p>
    <w:p w:rsidR="00115594" w:rsidRDefault="00115594" w:rsidP="00115594">
      <w:pPr>
        <w:spacing w:line="360" w:lineRule="auto"/>
        <w:jc w:val="both"/>
        <w:rPr>
          <w:sz w:val="28"/>
          <w:lang w:val="ru-RU"/>
        </w:rPr>
      </w:pPr>
    </w:p>
    <w:p w:rsidR="00115594" w:rsidRDefault="00115594" w:rsidP="00115594">
      <w:pPr>
        <w:spacing w:line="360" w:lineRule="auto"/>
        <w:jc w:val="both"/>
        <w:rPr>
          <w:sz w:val="28"/>
          <w:lang w:val="ru-RU"/>
        </w:rPr>
      </w:pPr>
      <w:r>
        <w:rPr>
          <w:sz w:val="28"/>
          <w:lang w:val="ru-RU"/>
        </w:rPr>
        <w:t xml:space="preserve">         Субеъктив хукук- юридик жихатдан мумкин булган хулк-атвор ёки субъектнинг уз шахсий манфаатларини кондиришга имкон берадиган юридик чоралардир.</w:t>
      </w:r>
    </w:p>
    <w:p w:rsidR="00115594" w:rsidRDefault="00115594" w:rsidP="00115594">
      <w:pPr>
        <w:spacing w:line="360" w:lineRule="auto"/>
        <w:jc w:val="both"/>
        <w:rPr>
          <w:sz w:val="28"/>
          <w:lang w:val="ru-RU"/>
        </w:rPr>
      </w:pPr>
    </w:p>
    <w:p w:rsidR="00115594" w:rsidRDefault="00115594" w:rsidP="00115594">
      <w:pPr>
        <w:spacing w:line="360" w:lineRule="auto"/>
        <w:jc w:val="both"/>
        <w:rPr>
          <w:sz w:val="28"/>
          <w:lang w:val="ru-RU"/>
        </w:rPr>
      </w:pPr>
      <w:r>
        <w:rPr>
          <w:sz w:val="28"/>
          <w:lang w:val="ru-RU"/>
        </w:rPr>
        <w:t xml:space="preserve">           Субъектив хукукнинг куйидаги белгилари мавжуд:</w:t>
      </w:r>
    </w:p>
    <w:p w:rsidR="00115594" w:rsidRDefault="00115594" w:rsidP="00115594">
      <w:pPr>
        <w:numPr>
          <w:ilvl w:val="0"/>
          <w:numId w:val="8"/>
        </w:numPr>
        <w:spacing w:line="360" w:lineRule="auto"/>
        <w:jc w:val="both"/>
        <w:rPr>
          <w:b/>
          <w:sz w:val="28"/>
          <w:lang w:val="ru-RU"/>
        </w:rPr>
      </w:pPr>
      <w:r>
        <w:rPr>
          <w:b/>
          <w:sz w:val="28"/>
          <w:lang w:val="ru-RU"/>
        </w:rPr>
        <w:t>субъектив хукук- бу имконият даражасидаги хулкнинг куриниши  (чегаравий)</w:t>
      </w:r>
    </w:p>
    <w:p w:rsidR="00115594" w:rsidRDefault="00115594" w:rsidP="00115594">
      <w:pPr>
        <w:spacing w:line="360" w:lineRule="auto"/>
        <w:ind w:left="780"/>
        <w:jc w:val="both"/>
        <w:rPr>
          <w:b/>
          <w:sz w:val="28"/>
          <w:lang w:val="ru-RU"/>
        </w:rPr>
      </w:pPr>
      <w:r>
        <w:rPr>
          <w:b/>
          <w:sz w:val="28"/>
          <w:lang w:val="ru-RU"/>
        </w:rPr>
        <w:t>субъектив хукук- бу мумкин булган хулк, яъни унинг ташувчиси учун хар доим танлаш имконияти мавжуд: маълум тартибда харакат килиш ёки килмаслик;</w:t>
      </w:r>
    </w:p>
    <w:p w:rsidR="00115594" w:rsidRDefault="00115594" w:rsidP="00115594">
      <w:pPr>
        <w:pStyle w:val="a3"/>
        <w:numPr>
          <w:ilvl w:val="0"/>
          <w:numId w:val="8"/>
        </w:numPr>
        <w:spacing w:line="360" w:lineRule="auto"/>
        <w:rPr>
          <w:rFonts w:ascii="Times New Roman" w:hAnsi="Times New Roman"/>
          <w:b/>
        </w:rPr>
      </w:pPr>
      <w:r>
        <w:rPr>
          <w:rFonts w:ascii="Times New Roman" w:hAnsi="Times New Roman"/>
          <w:b/>
        </w:rPr>
        <w:t>Тахлил килинаётган  хукукнинг мазмуни хукук нормалари ва юридик фактлар томонидан урнатилади.</w:t>
      </w:r>
    </w:p>
    <w:p w:rsidR="00115594" w:rsidRDefault="00115594" w:rsidP="00115594">
      <w:pPr>
        <w:pStyle w:val="a3"/>
        <w:numPr>
          <w:ilvl w:val="0"/>
          <w:numId w:val="8"/>
        </w:numPr>
        <w:spacing w:line="360" w:lineRule="auto"/>
        <w:rPr>
          <w:rFonts w:ascii="Times New Roman" w:hAnsi="Times New Roman"/>
          <w:b/>
        </w:rPr>
      </w:pPr>
      <w:r>
        <w:rPr>
          <w:rFonts w:ascii="Times New Roman" w:hAnsi="Times New Roman"/>
          <w:b/>
        </w:rPr>
        <w:t xml:space="preserve">Субъектив хукукнинг амалга оширилиши бошка (2-чи) томоннинг мажбуриятлари билан таъминланади; баъзи холларда 2-чи томоннинг бу мажбурияти субъектив хукукни бузувчи харакатларидан сакланишини такозо этса, баъзи бошка холларда эса аксинча, яъни у шахс томонидан олинган мажбуриятларини бажарилишини такозо этади. </w:t>
      </w:r>
    </w:p>
    <w:p w:rsidR="00115594" w:rsidRDefault="00115594" w:rsidP="00115594">
      <w:pPr>
        <w:pStyle w:val="a3"/>
        <w:numPr>
          <w:ilvl w:val="0"/>
          <w:numId w:val="8"/>
        </w:numPr>
        <w:spacing w:line="360" w:lineRule="auto"/>
        <w:rPr>
          <w:rFonts w:ascii="Times New Roman" w:hAnsi="Times New Roman"/>
          <w:b/>
        </w:rPr>
      </w:pPr>
      <w:r>
        <w:rPr>
          <w:rFonts w:ascii="Times New Roman" w:hAnsi="Times New Roman"/>
          <w:b/>
        </w:rPr>
        <w:t xml:space="preserve">Субъектив хукук ваколатли шахсга унинг манфаатларини  кондириш учун берилади.; </w:t>
      </w:r>
    </w:p>
    <w:p w:rsidR="00115594" w:rsidRDefault="00115594" w:rsidP="00115594">
      <w:pPr>
        <w:pStyle w:val="a3"/>
        <w:numPr>
          <w:ilvl w:val="0"/>
          <w:numId w:val="8"/>
        </w:numPr>
        <w:spacing w:line="360" w:lineRule="auto"/>
        <w:rPr>
          <w:rFonts w:ascii="Times New Roman" w:hAnsi="Times New Roman"/>
          <w:b/>
        </w:rPr>
      </w:pPr>
      <w:r>
        <w:rPr>
          <w:rFonts w:ascii="Times New Roman" w:hAnsi="Times New Roman"/>
          <w:b/>
        </w:rPr>
        <w:t>Ушбу хукук (с.х.) нафакат имконият (ёки юридик чоралар) дан, балки ваколатли шахснинг юридик ёки фактик хулкидан иборат булади.</w:t>
      </w:r>
    </w:p>
    <w:p w:rsidR="00115594" w:rsidRDefault="00115594" w:rsidP="00115594">
      <w:pPr>
        <w:pStyle w:val="a3"/>
        <w:spacing w:line="360" w:lineRule="auto"/>
        <w:rPr>
          <w:rFonts w:ascii="Times New Roman" w:hAnsi="Times New Roman"/>
        </w:rPr>
      </w:pPr>
    </w:p>
    <w:p w:rsidR="00115594" w:rsidRDefault="00115594" w:rsidP="00115594">
      <w:pPr>
        <w:pStyle w:val="a3"/>
        <w:spacing w:line="360" w:lineRule="auto"/>
        <w:ind w:left="360"/>
        <w:rPr>
          <w:rFonts w:ascii="Times New Roman" w:hAnsi="Times New Roman"/>
        </w:rPr>
      </w:pPr>
      <w:r>
        <w:rPr>
          <w:rFonts w:ascii="Times New Roman" w:hAnsi="Times New Roman"/>
        </w:rPr>
        <w:t xml:space="preserve">Субъектив хукук – мураккаб ходиса булиб, уз ичига бир катор хукукий ваколатларини камраб олади. Буларга: </w:t>
      </w:r>
    </w:p>
    <w:p w:rsidR="00115594" w:rsidRDefault="00115594" w:rsidP="00115594">
      <w:pPr>
        <w:pStyle w:val="a3"/>
        <w:numPr>
          <w:ilvl w:val="0"/>
          <w:numId w:val="9"/>
        </w:numPr>
        <w:spacing w:line="360" w:lineRule="auto"/>
        <w:rPr>
          <w:rFonts w:ascii="Times New Roman" w:hAnsi="Times New Roman"/>
          <w:i/>
        </w:rPr>
      </w:pPr>
      <w:r>
        <w:rPr>
          <w:rFonts w:ascii="Times New Roman" w:hAnsi="Times New Roman"/>
          <w:i/>
        </w:rPr>
        <w:t>Шахсий фактик харакатларга нисбатан булган хукук (хукук объектининг ижобий хусусиятларидан фойдаланишга йуналтирилган хукук харакатлар); мулкдор уз нарсасини уз урнида ишлатилиши.</w:t>
      </w:r>
    </w:p>
    <w:p w:rsidR="00115594" w:rsidRDefault="00115594" w:rsidP="00115594">
      <w:pPr>
        <w:pStyle w:val="a3"/>
        <w:numPr>
          <w:ilvl w:val="0"/>
          <w:numId w:val="9"/>
        </w:numPr>
        <w:spacing w:line="360" w:lineRule="auto"/>
        <w:rPr>
          <w:rFonts w:ascii="Times New Roman" w:hAnsi="Times New Roman"/>
          <w:i/>
        </w:rPr>
      </w:pPr>
      <w:r>
        <w:rPr>
          <w:rFonts w:ascii="Times New Roman" w:hAnsi="Times New Roman"/>
          <w:i/>
        </w:rPr>
        <w:t xml:space="preserve">Юридик харакатларга нисбатан булган хукук (юридик карорни кабул килиш (мулкдорнинг уз нарсасини олиб куйиши, сотиши, совга этиши ва х.к.). </w:t>
      </w:r>
    </w:p>
    <w:p w:rsidR="00115594" w:rsidRDefault="00115594" w:rsidP="00115594">
      <w:pPr>
        <w:pStyle w:val="a3"/>
        <w:numPr>
          <w:ilvl w:val="0"/>
          <w:numId w:val="9"/>
        </w:numPr>
        <w:spacing w:line="360" w:lineRule="auto"/>
        <w:rPr>
          <w:rFonts w:ascii="Times New Roman" w:hAnsi="Times New Roman"/>
          <w:i/>
        </w:rPr>
      </w:pPr>
      <w:r>
        <w:rPr>
          <w:rFonts w:ascii="Times New Roman" w:hAnsi="Times New Roman"/>
          <w:i/>
        </w:rPr>
        <w:t>Талаб килиш хукуки (иккинчи томондан уз мажбуриятларини бажарилишини талаб килиш, яъни бегона харакатлар нисбатан талаб килиш хукуки. Карз берувчининг карз олувчидан карзини кайтаришни т.к.).</w:t>
      </w:r>
    </w:p>
    <w:p w:rsidR="00115594" w:rsidRDefault="00115594" w:rsidP="00115594">
      <w:pPr>
        <w:pStyle w:val="a3"/>
        <w:numPr>
          <w:ilvl w:val="0"/>
          <w:numId w:val="9"/>
        </w:numPr>
        <w:spacing w:line="360" w:lineRule="auto"/>
        <w:rPr>
          <w:rFonts w:ascii="Times New Roman" w:hAnsi="Times New Roman"/>
          <w:i/>
        </w:rPr>
      </w:pPr>
      <w:r>
        <w:rPr>
          <w:rFonts w:ascii="Times New Roman" w:hAnsi="Times New Roman"/>
          <w:i/>
        </w:rPr>
        <w:t>Куч ишлатишга мойиллик хукуки (прятязание) (яъни мажбуриятли шахсга нисбатан унинг томонидан ушбу мажбуриятни бажаришига каратилган хукукий харакатлар).</w:t>
      </w:r>
    </w:p>
    <w:p w:rsidR="00115594" w:rsidRDefault="00115594" w:rsidP="00115594">
      <w:pPr>
        <w:pStyle w:val="a3"/>
        <w:spacing w:line="360" w:lineRule="auto"/>
        <w:rPr>
          <w:rFonts w:ascii="Times New Roman" w:hAnsi="Times New Roman"/>
        </w:rPr>
      </w:pPr>
    </w:p>
    <w:p w:rsidR="00115594" w:rsidRDefault="00115594" w:rsidP="00115594">
      <w:pPr>
        <w:pStyle w:val="a3"/>
        <w:spacing w:line="360" w:lineRule="auto"/>
        <w:ind w:left="360" w:firstLine="348"/>
        <w:rPr>
          <w:rFonts w:ascii="Times New Roman" w:hAnsi="Times New Roman"/>
        </w:rPr>
      </w:pPr>
      <w:r>
        <w:rPr>
          <w:rFonts w:ascii="Times New Roman" w:hAnsi="Times New Roman"/>
        </w:rPr>
        <w:t>Юридик мажбуриятлар – бу ваколатли шахснинг манфаатларидан келиб чикиб, мажбурият олган шахсга каратилган ва давлатнинг мажбурлов куч томонидан бажарилиши мумкин булган зарурий хулкий харакатлар ёки юриш – туришдир (чора-тадбирлар).</w:t>
      </w:r>
    </w:p>
    <w:p w:rsidR="00115594" w:rsidRDefault="00115594" w:rsidP="00115594">
      <w:pPr>
        <w:pStyle w:val="a3"/>
        <w:spacing w:line="360" w:lineRule="auto"/>
        <w:ind w:left="360"/>
        <w:rPr>
          <w:rFonts w:ascii="Times New Roman" w:hAnsi="Times New Roman"/>
        </w:rPr>
      </w:pPr>
      <w:r>
        <w:rPr>
          <w:rFonts w:ascii="Times New Roman" w:hAnsi="Times New Roman"/>
        </w:rPr>
        <w:tab/>
        <w:t xml:space="preserve">ЮМ – бу ХМ иштирокчиларнинг тегишли хукукий нормага асосан узларининг бурчи булган харакатни амалга оширишлари ва муайян харакатларни содир этишдан узларини тийишларидир. </w:t>
      </w:r>
    </w:p>
    <w:p w:rsidR="00115594" w:rsidRDefault="00115594" w:rsidP="00115594">
      <w:pPr>
        <w:pStyle w:val="a3"/>
        <w:spacing w:line="360" w:lineRule="auto"/>
        <w:ind w:left="360"/>
        <w:rPr>
          <w:rFonts w:ascii="Times New Roman" w:hAnsi="Times New Roman"/>
        </w:rPr>
      </w:pPr>
      <w:r>
        <w:rPr>
          <w:rFonts w:ascii="Times New Roman" w:hAnsi="Times New Roman"/>
        </w:rPr>
        <w:tab/>
        <w:t>Юридик мажбуриятларнинг куйидаги мажбуриятлари мавжуд:</w:t>
      </w:r>
    </w:p>
    <w:p w:rsidR="00115594" w:rsidRDefault="00115594" w:rsidP="00115594">
      <w:pPr>
        <w:pStyle w:val="a3"/>
        <w:numPr>
          <w:ilvl w:val="0"/>
          <w:numId w:val="10"/>
        </w:numPr>
        <w:tabs>
          <w:tab w:val="num" w:pos="2160"/>
        </w:tabs>
        <w:spacing w:line="360" w:lineRule="auto"/>
        <w:ind w:left="432"/>
        <w:rPr>
          <w:rFonts w:ascii="Times New Roman" w:hAnsi="Times New Roman"/>
        </w:rPr>
      </w:pPr>
      <w:r>
        <w:rPr>
          <w:rFonts w:ascii="Times New Roman" w:hAnsi="Times New Roman"/>
        </w:rPr>
        <w:t>Бу зарур хулкий чоралардир;</w:t>
      </w:r>
    </w:p>
    <w:p w:rsidR="00115594" w:rsidRDefault="00115594" w:rsidP="00115594">
      <w:pPr>
        <w:pStyle w:val="a3"/>
        <w:numPr>
          <w:ilvl w:val="0"/>
          <w:numId w:val="10"/>
        </w:numPr>
        <w:tabs>
          <w:tab w:val="num" w:pos="2160"/>
        </w:tabs>
        <w:spacing w:line="360" w:lineRule="auto"/>
        <w:ind w:left="432"/>
        <w:rPr>
          <w:rFonts w:ascii="Times New Roman" w:hAnsi="Times New Roman"/>
        </w:rPr>
      </w:pPr>
      <w:r>
        <w:rPr>
          <w:rFonts w:ascii="Times New Roman" w:hAnsi="Times New Roman"/>
        </w:rPr>
        <w:t>У хукук нормалари талабларига кура ёки юридик фактлар асосида урнатилади;</w:t>
      </w:r>
    </w:p>
    <w:p w:rsidR="00115594" w:rsidRDefault="00115594" w:rsidP="00115594">
      <w:pPr>
        <w:pStyle w:val="a3"/>
        <w:numPr>
          <w:ilvl w:val="0"/>
          <w:numId w:val="10"/>
        </w:numPr>
        <w:tabs>
          <w:tab w:val="num" w:pos="2160"/>
        </w:tabs>
        <w:spacing w:line="360" w:lineRule="auto"/>
        <w:ind w:left="432"/>
        <w:rPr>
          <w:rFonts w:ascii="Times New Roman" w:hAnsi="Times New Roman"/>
        </w:rPr>
      </w:pPr>
      <w:r>
        <w:rPr>
          <w:rFonts w:ascii="Times New Roman" w:hAnsi="Times New Roman"/>
        </w:rPr>
        <w:t>Бу мажбурият ваколатли томоннинг (шахс, жамият, давлат) манфаатларини кузлаб урнатилади;</w:t>
      </w:r>
    </w:p>
    <w:p w:rsidR="00115594" w:rsidRDefault="00115594" w:rsidP="00115594">
      <w:pPr>
        <w:pStyle w:val="a3"/>
        <w:numPr>
          <w:ilvl w:val="0"/>
          <w:numId w:val="10"/>
        </w:numPr>
        <w:tabs>
          <w:tab w:val="num" w:pos="2160"/>
        </w:tabs>
        <w:spacing w:line="360" w:lineRule="auto"/>
        <w:ind w:left="432"/>
        <w:rPr>
          <w:rFonts w:ascii="Times New Roman" w:hAnsi="Times New Roman"/>
        </w:rPr>
      </w:pPr>
      <w:r>
        <w:rPr>
          <w:rFonts w:ascii="Times New Roman" w:hAnsi="Times New Roman"/>
        </w:rPr>
        <w:t>Мажбурият – нафакат мажбурий хол булибгина колмасдан, балки у мажбурият олган шахснинг реал фактик хулкидир;</w:t>
      </w:r>
    </w:p>
    <w:p w:rsidR="00115594" w:rsidRDefault="00115594" w:rsidP="00115594">
      <w:pPr>
        <w:pStyle w:val="a3"/>
        <w:numPr>
          <w:ilvl w:val="0"/>
          <w:numId w:val="10"/>
        </w:numPr>
        <w:tabs>
          <w:tab w:val="num" w:pos="2160"/>
        </w:tabs>
        <w:spacing w:line="360" w:lineRule="auto"/>
        <w:ind w:left="432"/>
        <w:rPr>
          <w:rFonts w:ascii="Times New Roman" w:hAnsi="Times New Roman"/>
        </w:rPr>
      </w:pPr>
      <w:r>
        <w:rPr>
          <w:rFonts w:ascii="Times New Roman" w:hAnsi="Times New Roman"/>
        </w:rPr>
        <w:t xml:space="preserve">Мажбуриятга эга шахснинг олдида танлаш имконияти булмайди (бажариш ва бажармаслик мажбуриятлари уртасида). Юридик мажбуриятни бажармаслик ёки уни тула бажармаслик хукукни бузиш хисобланади, давлат томонидан чоралар куришни такозо этади. </w:t>
      </w:r>
    </w:p>
    <w:p w:rsidR="00115594" w:rsidRDefault="00115594" w:rsidP="00115594">
      <w:pPr>
        <w:pStyle w:val="a3"/>
        <w:spacing w:line="360" w:lineRule="auto"/>
        <w:ind w:left="432"/>
        <w:rPr>
          <w:rFonts w:ascii="Times New Roman" w:hAnsi="Times New Roman"/>
        </w:rPr>
      </w:pPr>
    </w:p>
    <w:p w:rsidR="00115594" w:rsidRDefault="00115594" w:rsidP="00115594">
      <w:pPr>
        <w:pStyle w:val="a3"/>
        <w:spacing w:line="360" w:lineRule="auto"/>
        <w:ind w:left="432"/>
        <w:rPr>
          <w:rFonts w:ascii="Times New Roman" w:hAnsi="Times New Roman"/>
        </w:rPr>
      </w:pPr>
      <w:r>
        <w:rPr>
          <w:rFonts w:ascii="Times New Roman" w:hAnsi="Times New Roman"/>
        </w:rPr>
        <w:t>Юридик мажбуриятлар 3 та асосий шаклга эга:</w:t>
      </w:r>
    </w:p>
    <w:p w:rsidR="00115594" w:rsidRDefault="00115594" w:rsidP="00115594">
      <w:pPr>
        <w:pStyle w:val="a3"/>
        <w:numPr>
          <w:ilvl w:val="0"/>
          <w:numId w:val="11"/>
        </w:numPr>
        <w:spacing w:line="360" w:lineRule="auto"/>
        <w:rPr>
          <w:rFonts w:ascii="Times New Roman" w:hAnsi="Times New Roman"/>
          <w:i/>
        </w:rPr>
      </w:pPr>
      <w:r>
        <w:rPr>
          <w:rFonts w:ascii="Times New Roman" w:hAnsi="Times New Roman"/>
          <w:i/>
        </w:rPr>
        <w:t>Такикланган харакатлардан узини тутиш (пассив хулк);</w:t>
      </w:r>
    </w:p>
    <w:p w:rsidR="00115594" w:rsidRDefault="00115594" w:rsidP="00115594">
      <w:pPr>
        <w:pStyle w:val="a3"/>
        <w:numPr>
          <w:ilvl w:val="0"/>
          <w:numId w:val="11"/>
        </w:numPr>
        <w:spacing w:line="360" w:lineRule="auto"/>
        <w:rPr>
          <w:rFonts w:ascii="Times New Roman" w:hAnsi="Times New Roman"/>
          <w:i/>
        </w:rPr>
      </w:pPr>
      <w:r>
        <w:rPr>
          <w:rFonts w:ascii="Times New Roman" w:hAnsi="Times New Roman"/>
          <w:i/>
        </w:rPr>
        <w:t>Муайян (конкрет) харакатларни содир этиш (актив хулк);</w:t>
      </w:r>
    </w:p>
    <w:p w:rsidR="00115594" w:rsidRDefault="00115594" w:rsidP="00115594">
      <w:pPr>
        <w:pStyle w:val="a3"/>
        <w:numPr>
          <w:ilvl w:val="0"/>
          <w:numId w:val="11"/>
        </w:numPr>
        <w:spacing w:line="360" w:lineRule="auto"/>
        <w:rPr>
          <w:rFonts w:ascii="Times New Roman" w:hAnsi="Times New Roman"/>
          <w:i/>
        </w:rPr>
      </w:pPr>
      <w:r>
        <w:rPr>
          <w:rFonts w:ascii="Times New Roman" w:hAnsi="Times New Roman"/>
          <w:i/>
        </w:rPr>
        <w:t>Ташкилий, мулкий ва шахсий характерга эга булган хукуклардан чегараланиш (каноатланиш)лик.</w:t>
      </w:r>
    </w:p>
    <w:p w:rsidR="00115594" w:rsidRDefault="00115594" w:rsidP="00115594">
      <w:pPr>
        <w:pStyle w:val="a3"/>
        <w:spacing w:line="360" w:lineRule="auto"/>
        <w:rPr>
          <w:rFonts w:ascii="Times New Roman" w:hAnsi="Times New Roman"/>
        </w:rPr>
      </w:pPr>
    </w:p>
    <w:p w:rsidR="00115594" w:rsidRDefault="00115594" w:rsidP="00115594">
      <w:pPr>
        <w:pStyle w:val="a3"/>
        <w:spacing w:line="360" w:lineRule="auto"/>
        <w:ind w:left="432"/>
        <w:rPr>
          <w:rFonts w:ascii="Times New Roman" w:hAnsi="Times New Roman"/>
        </w:rPr>
      </w:pPr>
      <w:r>
        <w:rPr>
          <w:rFonts w:ascii="Times New Roman" w:hAnsi="Times New Roman"/>
        </w:rPr>
        <w:t>Шундай килиб субъектив хукук ва мажбуриятлар бир – бири билан узликсиз богликдир. Яъни хеч бир субъектив хукук йукдирки, у мажбурият билан таъминланмаган булса, ва аксинча, хеч бир мажбурият йукки, у хукукка мос келмайдиган.</w:t>
      </w:r>
    </w:p>
    <w:p w:rsidR="00115594" w:rsidRDefault="00115594" w:rsidP="00115594">
      <w:pPr>
        <w:pStyle w:val="a3"/>
        <w:spacing w:line="360" w:lineRule="auto"/>
        <w:ind w:left="432"/>
        <w:jc w:val="center"/>
        <w:rPr>
          <w:rFonts w:ascii="Times New Roman" w:hAnsi="Times New Roman"/>
        </w:rPr>
      </w:pPr>
    </w:p>
    <w:p w:rsidR="00115594" w:rsidRDefault="00115594" w:rsidP="00115594">
      <w:pPr>
        <w:pStyle w:val="a3"/>
        <w:numPr>
          <w:ilvl w:val="0"/>
          <w:numId w:val="6"/>
        </w:numPr>
        <w:spacing w:line="360" w:lineRule="auto"/>
        <w:jc w:val="center"/>
        <w:rPr>
          <w:rFonts w:ascii="Times New Roman" w:hAnsi="Times New Roman"/>
          <w:b/>
        </w:rPr>
      </w:pPr>
      <w:r>
        <w:rPr>
          <w:rFonts w:ascii="Times New Roman" w:hAnsi="Times New Roman"/>
          <w:b/>
          <w:lang w:val="uz-Cyrl-UZ"/>
        </w:rPr>
        <w:t>Ҳ</w:t>
      </w:r>
      <w:r>
        <w:rPr>
          <w:rFonts w:ascii="Times New Roman" w:hAnsi="Times New Roman"/>
          <w:b/>
        </w:rPr>
        <w:t>укукий муносабатларнинг объектлари ва субъектлари. Хукук ва муомала лаёкати. Хукук ва бурч.</w:t>
      </w:r>
    </w:p>
    <w:p w:rsidR="00115594" w:rsidRDefault="00115594" w:rsidP="00115594">
      <w:pPr>
        <w:pStyle w:val="a3"/>
        <w:spacing w:line="360" w:lineRule="auto"/>
        <w:ind w:left="720"/>
        <w:rPr>
          <w:rFonts w:ascii="Times New Roman" w:hAnsi="Times New Roman"/>
          <w:b/>
          <w:i/>
        </w:rPr>
      </w:pPr>
    </w:p>
    <w:p w:rsidR="00115594" w:rsidRDefault="00115594" w:rsidP="00115594">
      <w:pPr>
        <w:pStyle w:val="a3"/>
        <w:spacing w:line="360" w:lineRule="auto"/>
        <w:ind w:firstLine="720"/>
        <w:rPr>
          <w:rFonts w:ascii="Times New Roman" w:hAnsi="Times New Roman"/>
        </w:rPr>
      </w:pPr>
      <w:r>
        <w:rPr>
          <w:rFonts w:ascii="Times New Roman" w:hAnsi="Times New Roman"/>
        </w:rPr>
        <w:t xml:space="preserve">Хукукий муносабатлар объектлари – бу субъектив хукук ва юридик мажбуриятлар иштирокчиларининг кандай хукук муносабатларини тартибга солишга каратилганлигини билдиради, яъни хукукий муносабатлар нимага каратилган булса, шу нарса унинг объектини билдиради. </w:t>
      </w:r>
    </w:p>
    <w:p w:rsidR="00115594" w:rsidRDefault="00115594" w:rsidP="00115594">
      <w:pPr>
        <w:pStyle w:val="a3"/>
        <w:spacing w:line="360" w:lineRule="auto"/>
        <w:rPr>
          <w:rFonts w:ascii="Times New Roman" w:hAnsi="Times New Roman"/>
        </w:rPr>
      </w:pPr>
      <w:r>
        <w:rPr>
          <w:rFonts w:ascii="Times New Roman" w:hAnsi="Times New Roman"/>
        </w:rPr>
        <w:tab/>
        <w:t xml:space="preserve">Масалан, мехнат хукукий муносабатларда кишилар уртасидаги ижтимоий мехнат муносабати (объект). </w:t>
      </w:r>
    </w:p>
    <w:p w:rsidR="00115594" w:rsidRDefault="00115594" w:rsidP="00115594">
      <w:pPr>
        <w:pStyle w:val="a3"/>
        <w:spacing w:line="360" w:lineRule="auto"/>
        <w:rPr>
          <w:rFonts w:ascii="Times New Roman" w:hAnsi="Times New Roman"/>
        </w:rPr>
      </w:pPr>
      <w:r>
        <w:rPr>
          <w:rFonts w:ascii="Times New Roman" w:hAnsi="Times New Roman"/>
        </w:rPr>
        <w:tab/>
        <w:t xml:space="preserve">Объектлар булиб хукукий субъекти учун кадриятли булган турли хил предметлар хам булиши мумкин. </w:t>
      </w:r>
    </w:p>
    <w:p w:rsidR="00115594" w:rsidRDefault="00115594" w:rsidP="00115594">
      <w:pPr>
        <w:pStyle w:val="a3"/>
        <w:spacing w:line="360" w:lineRule="auto"/>
        <w:rPr>
          <w:rFonts w:ascii="Times New Roman" w:hAnsi="Times New Roman"/>
        </w:rPr>
      </w:pPr>
      <w:r>
        <w:rPr>
          <w:rFonts w:ascii="Times New Roman" w:hAnsi="Times New Roman"/>
        </w:rPr>
        <w:tab/>
        <w:t>Хукукий муносабатларнинг состави (таркиби) (олди-сотди хукукий муносабатлар мисолида)</w:t>
      </w:r>
    </w:p>
    <w:p w:rsidR="00115594" w:rsidRDefault="00115594" w:rsidP="00115594">
      <w:pPr>
        <w:pStyle w:val="a3"/>
        <w:spacing w:line="360" w:lineRule="auto"/>
        <w:ind w:left="360"/>
      </w:pPr>
      <w:r>
        <w:t xml:space="preserve">      Юридик факт</w:t>
      </w:r>
      <w:r>
        <w:rPr>
          <w:lang w:val="uz-Cyrl-UZ"/>
        </w:rPr>
        <w:t xml:space="preserve">    </w:t>
      </w:r>
      <w:r>
        <w:t xml:space="preserve">ХМлар субъектлари </w:t>
      </w:r>
    </w:p>
    <w:p w:rsidR="00115594" w:rsidRDefault="00115594" w:rsidP="00115594">
      <w:pPr>
        <w:spacing w:line="360" w:lineRule="auto"/>
        <w:ind w:firstLine="795"/>
        <w:jc w:val="both"/>
        <w:rPr>
          <w:sz w:val="28"/>
          <w:lang w:val="ru-RU"/>
        </w:rPr>
      </w:pPr>
      <w:r>
        <w:rPr>
          <w:sz w:val="28"/>
          <w:lang w:val="ru-RU"/>
        </w:rPr>
        <w:t>Юридик мазмуни  Фактик мазмуни нарса (бериш )</w:t>
      </w:r>
    </w:p>
    <w:p w:rsidR="00115594" w:rsidRDefault="00115594" w:rsidP="00115594">
      <w:pPr>
        <w:spacing w:line="360" w:lineRule="auto"/>
        <w:ind w:firstLine="795"/>
        <w:jc w:val="both"/>
        <w:rPr>
          <w:sz w:val="28"/>
          <w:lang w:val="ru-RU"/>
        </w:rPr>
      </w:pPr>
      <w:r>
        <w:rPr>
          <w:sz w:val="28"/>
          <w:lang w:val="ru-RU"/>
        </w:rPr>
        <w:t xml:space="preserve">ХМ объектлари </w:t>
      </w:r>
      <w:r>
        <w:rPr>
          <w:sz w:val="28"/>
          <w:lang w:val="ru-RU"/>
        </w:rPr>
        <w:tab/>
        <w:t>пул (олиш)</w:t>
      </w:r>
    </w:p>
    <w:p w:rsidR="00115594" w:rsidRDefault="00115594" w:rsidP="00115594">
      <w:pPr>
        <w:spacing w:line="360" w:lineRule="auto"/>
        <w:ind w:firstLine="795"/>
        <w:jc w:val="both"/>
        <w:rPr>
          <w:sz w:val="28"/>
          <w:lang w:val="ru-RU"/>
        </w:rPr>
      </w:pPr>
      <w:r>
        <w:rPr>
          <w:sz w:val="28"/>
          <w:lang w:val="ru-RU"/>
        </w:rPr>
        <w:t>Хукук муносабатларининг субъектлари булиб, хукук нормаларига асосан хукукий муносабатларнинг иштирокчилари ёки субъетив хукук ва мажбуриятларнинг ташувчилари булиши мумкин булган индивидлар ёки ташкилотлар хисобланади.</w:t>
      </w:r>
    </w:p>
    <w:p w:rsidR="00115594" w:rsidRDefault="00115594" w:rsidP="00115594">
      <w:pPr>
        <w:spacing w:line="360" w:lineRule="auto"/>
        <w:ind w:firstLine="795"/>
        <w:jc w:val="both"/>
        <w:rPr>
          <w:i/>
          <w:sz w:val="28"/>
          <w:lang w:val="ru-RU"/>
        </w:rPr>
      </w:pPr>
      <w:r>
        <w:rPr>
          <w:sz w:val="28"/>
          <w:lang w:val="ru-RU"/>
        </w:rPr>
        <w:t>Хукук муносабатларининг субъектлари иккита элементдан иборат булиб, уларга</w:t>
      </w:r>
      <w:r>
        <w:rPr>
          <w:i/>
          <w:sz w:val="28"/>
          <w:lang w:val="ru-RU"/>
        </w:rPr>
        <w:t xml:space="preserve"> – хукук лаёкати ва муомала лаёкати киради.</w:t>
      </w:r>
    </w:p>
    <w:p w:rsidR="00115594" w:rsidRDefault="00115594" w:rsidP="00115594">
      <w:pPr>
        <w:spacing w:line="360" w:lineRule="auto"/>
        <w:ind w:firstLine="795"/>
        <w:jc w:val="both"/>
        <w:rPr>
          <w:b/>
          <w:sz w:val="28"/>
          <w:lang w:val="ru-RU"/>
        </w:rPr>
      </w:pPr>
      <w:r>
        <w:rPr>
          <w:b/>
          <w:sz w:val="28"/>
          <w:lang w:val="ru-RU"/>
        </w:rPr>
        <w:t>Хукук лаёкати – шахснинг хукук нормаларида кузда тутилган субъектив хукук ва юридик мажбуриятларга эга булиш лаёкатидир (ФК – 17-модда).</w:t>
      </w:r>
    </w:p>
    <w:p w:rsidR="00115594" w:rsidRDefault="00115594" w:rsidP="00115594">
      <w:pPr>
        <w:spacing w:line="360" w:lineRule="auto"/>
        <w:ind w:firstLine="795"/>
        <w:jc w:val="both"/>
        <w:rPr>
          <w:sz w:val="28"/>
          <w:lang w:val="ru-RU"/>
        </w:rPr>
      </w:pPr>
      <w:r>
        <w:rPr>
          <w:sz w:val="28"/>
          <w:lang w:val="ru-RU"/>
        </w:rPr>
        <w:t xml:space="preserve">Хукук муомала лаёкати – шахснинг хукук нормаларида назарда тутилган узига мансуб булган хукук ва мажбуриятларни узининг характерлари билан амалга ошириши ва бажариши кобилиятига эгалигини билдиради. (ФК 22-модда). </w:t>
      </w:r>
    </w:p>
    <w:p w:rsidR="00115594" w:rsidRDefault="00115594" w:rsidP="00115594">
      <w:pPr>
        <w:spacing w:line="360" w:lineRule="auto"/>
        <w:ind w:firstLine="795"/>
        <w:jc w:val="both"/>
        <w:rPr>
          <w:sz w:val="28"/>
          <w:lang w:val="ru-RU"/>
        </w:rPr>
      </w:pPr>
      <w:r>
        <w:rPr>
          <w:sz w:val="28"/>
          <w:lang w:val="ru-RU"/>
        </w:rPr>
        <w:t>Фукаронинг хукук лаёкати унинг тугилган пайтидан бошлаб юзага келса, муомала лаёкати эса – маълум бир ёшга етгандан кейин пайдо булади.</w:t>
      </w:r>
    </w:p>
    <w:p w:rsidR="00115594" w:rsidRDefault="00115594" w:rsidP="00115594">
      <w:pPr>
        <w:spacing w:line="360" w:lineRule="auto"/>
        <w:ind w:firstLine="795"/>
        <w:jc w:val="both"/>
        <w:rPr>
          <w:sz w:val="28"/>
          <w:lang w:val="ru-RU"/>
        </w:rPr>
      </w:pPr>
      <w:r>
        <w:rPr>
          <w:sz w:val="28"/>
          <w:lang w:val="ru-RU"/>
        </w:rPr>
        <w:t xml:space="preserve">Фукаронинг хукук лаёкати унинг вафот этиши билан тугайди. (ФК –17-модда). Муомала лаёкати фукароликнинг маълум ёшга етганида пайдо булиши холатлари. </w:t>
      </w:r>
    </w:p>
    <w:p w:rsidR="00115594" w:rsidRDefault="00115594" w:rsidP="00115594">
      <w:pPr>
        <w:spacing w:line="360" w:lineRule="auto"/>
        <w:ind w:firstLine="795"/>
        <w:jc w:val="both"/>
        <w:rPr>
          <w:sz w:val="28"/>
          <w:lang w:val="ru-RU"/>
        </w:rPr>
      </w:pPr>
      <w:r>
        <w:rPr>
          <w:sz w:val="28"/>
          <w:lang w:val="ru-RU"/>
        </w:rPr>
        <w:t xml:space="preserve">Фукаролик Кодексининг 27, 28, 29, 30, 31, 32 – моддаларида уз ифодасини топган. Муомала лаёкати суд томонидан чекланиши мумкин. </w:t>
      </w:r>
    </w:p>
    <w:p w:rsidR="00115594" w:rsidRDefault="00115594" w:rsidP="00115594">
      <w:pPr>
        <w:spacing w:line="360" w:lineRule="auto"/>
        <w:ind w:firstLine="795"/>
        <w:jc w:val="both"/>
        <w:rPr>
          <w:sz w:val="28"/>
          <w:lang w:val="ru-RU"/>
        </w:rPr>
      </w:pPr>
      <w:r>
        <w:rPr>
          <w:sz w:val="28"/>
          <w:lang w:val="ru-RU"/>
        </w:rPr>
        <w:t xml:space="preserve">Хукук субъектлари булиб фукаролар, чет эл фукаролари, фукаролиги булмаган шахслар, ташкилотлар, ижтимоий бирикмалари хисобланиши мумкин. </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r>
        <w:rPr>
          <w:sz w:val="28"/>
          <w:lang w:val="ru-RU"/>
        </w:rPr>
        <w:t>Фукаролар</w:t>
      </w:r>
      <w:r>
        <w:rPr>
          <w:sz w:val="28"/>
          <w:lang w:val="ru-RU"/>
        </w:rPr>
        <w:tab/>
      </w:r>
      <w:r>
        <w:rPr>
          <w:sz w:val="28"/>
          <w:lang w:val="ru-RU"/>
        </w:rPr>
        <w:tab/>
      </w:r>
      <w:r>
        <w:rPr>
          <w:sz w:val="28"/>
          <w:lang w:val="ru-RU"/>
        </w:rPr>
        <w:tab/>
      </w:r>
      <w:r>
        <w:rPr>
          <w:sz w:val="28"/>
          <w:lang w:val="ru-RU"/>
        </w:rPr>
        <w:tab/>
      </w:r>
      <w:r>
        <w:rPr>
          <w:sz w:val="28"/>
          <w:lang w:val="ru-RU"/>
        </w:rPr>
        <w:tab/>
      </w:r>
      <w:r>
        <w:rPr>
          <w:sz w:val="28"/>
          <w:lang w:val="ru-RU"/>
        </w:rPr>
        <w:tab/>
      </w:r>
      <w:r>
        <w:rPr>
          <w:sz w:val="28"/>
          <w:lang w:val="ru-RU"/>
        </w:rPr>
        <w:tab/>
        <w:t>халк</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r>
        <w:rPr>
          <w:sz w:val="28"/>
          <w:lang w:val="ru-RU"/>
        </w:rPr>
        <w:t>Чет эл фукаролари</w:t>
      </w:r>
      <w:r>
        <w:rPr>
          <w:sz w:val="28"/>
          <w:lang w:val="ru-RU"/>
        </w:rPr>
        <w:tab/>
      </w:r>
      <w:r>
        <w:rPr>
          <w:sz w:val="28"/>
          <w:lang w:val="ru-RU"/>
        </w:rPr>
        <w:tab/>
      </w:r>
      <w:r>
        <w:rPr>
          <w:sz w:val="28"/>
          <w:lang w:val="ru-RU"/>
        </w:rPr>
        <w:tab/>
      </w:r>
      <w:r>
        <w:rPr>
          <w:sz w:val="28"/>
          <w:lang w:val="ru-RU"/>
        </w:rPr>
        <w:tab/>
      </w:r>
      <w:r>
        <w:rPr>
          <w:sz w:val="28"/>
          <w:lang w:val="ru-RU"/>
        </w:rPr>
        <w:tab/>
        <w:t>миллат</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r>
        <w:rPr>
          <w:sz w:val="28"/>
          <w:lang w:val="ru-RU"/>
        </w:rPr>
        <w:t>Фук. булмаган шахслар</w:t>
      </w:r>
      <w:r>
        <w:rPr>
          <w:sz w:val="28"/>
          <w:lang w:val="ru-RU"/>
        </w:rPr>
        <w:tab/>
      </w:r>
      <w:r>
        <w:rPr>
          <w:sz w:val="28"/>
          <w:lang w:val="ru-RU"/>
        </w:rPr>
        <w:tab/>
      </w:r>
      <w:r>
        <w:rPr>
          <w:sz w:val="28"/>
          <w:lang w:val="ru-RU"/>
        </w:rPr>
        <w:tab/>
      </w:r>
      <w:r>
        <w:rPr>
          <w:sz w:val="28"/>
          <w:lang w:val="ru-RU"/>
        </w:rPr>
        <w:tab/>
        <w:t xml:space="preserve">регион халки </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r>
        <w:rPr>
          <w:sz w:val="28"/>
          <w:lang w:val="ru-RU"/>
        </w:rPr>
        <w:t>2 та фукаролиги булган шахслар</w:t>
      </w:r>
      <w:r>
        <w:rPr>
          <w:sz w:val="28"/>
          <w:lang w:val="ru-RU"/>
        </w:rPr>
        <w:tab/>
      </w:r>
      <w:r>
        <w:rPr>
          <w:sz w:val="28"/>
          <w:lang w:val="ru-RU"/>
        </w:rPr>
        <w:tab/>
      </w:r>
      <w:r>
        <w:rPr>
          <w:sz w:val="28"/>
          <w:lang w:val="ru-RU"/>
        </w:rPr>
        <w:tab/>
        <w:t>мехнат жамоалари</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r>
        <w:rPr>
          <w:sz w:val="28"/>
          <w:lang w:val="ru-RU"/>
        </w:rPr>
        <w:t xml:space="preserve">давлат органлари </w:t>
      </w:r>
      <w:r>
        <w:rPr>
          <w:sz w:val="28"/>
          <w:lang w:val="ru-RU"/>
        </w:rPr>
        <w:tab/>
      </w:r>
      <w:r>
        <w:rPr>
          <w:sz w:val="28"/>
          <w:lang w:val="ru-RU"/>
        </w:rPr>
        <w:tab/>
      </w:r>
      <w:r>
        <w:rPr>
          <w:sz w:val="28"/>
          <w:lang w:val="ru-RU"/>
        </w:rPr>
        <w:tab/>
      </w:r>
      <w:r>
        <w:rPr>
          <w:sz w:val="28"/>
          <w:lang w:val="ru-RU"/>
        </w:rPr>
        <w:tab/>
      </w:r>
      <w:r>
        <w:rPr>
          <w:sz w:val="28"/>
          <w:lang w:val="ru-RU"/>
        </w:rPr>
        <w:tab/>
        <w:t>жамоат ташкилотлари</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r>
        <w:rPr>
          <w:sz w:val="28"/>
          <w:lang w:val="ru-RU"/>
        </w:rPr>
        <w:t xml:space="preserve">давлат корхона ва муассасалари </w:t>
      </w:r>
      <w:r>
        <w:rPr>
          <w:sz w:val="28"/>
          <w:lang w:val="ru-RU"/>
        </w:rPr>
        <w:tab/>
      </w:r>
      <w:r>
        <w:rPr>
          <w:sz w:val="28"/>
          <w:lang w:val="ru-RU"/>
        </w:rPr>
        <w:tab/>
      </w:r>
      <w:r>
        <w:rPr>
          <w:sz w:val="28"/>
          <w:lang w:val="ru-RU"/>
        </w:rPr>
        <w:tab/>
        <w:t>хужалик ташкилотлари</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r>
        <w:rPr>
          <w:sz w:val="28"/>
          <w:lang w:val="ru-RU"/>
        </w:rPr>
        <w:t xml:space="preserve">давлат </w:t>
      </w:r>
      <w:r>
        <w:rPr>
          <w:sz w:val="28"/>
          <w:lang w:val="ru-RU"/>
        </w:rPr>
        <w:tab/>
      </w:r>
      <w:r>
        <w:rPr>
          <w:sz w:val="28"/>
          <w:lang w:val="ru-RU"/>
        </w:rPr>
        <w:tab/>
      </w:r>
      <w:r>
        <w:rPr>
          <w:sz w:val="28"/>
          <w:lang w:val="ru-RU"/>
        </w:rPr>
        <w:tab/>
      </w:r>
      <w:r>
        <w:rPr>
          <w:sz w:val="28"/>
          <w:lang w:val="ru-RU"/>
        </w:rPr>
        <w:tab/>
      </w:r>
      <w:r>
        <w:rPr>
          <w:sz w:val="28"/>
          <w:lang w:val="ru-RU"/>
        </w:rPr>
        <w:tab/>
      </w:r>
      <w:r>
        <w:rPr>
          <w:sz w:val="28"/>
          <w:lang w:val="ru-RU"/>
        </w:rPr>
        <w:tab/>
      </w:r>
      <w:r>
        <w:rPr>
          <w:sz w:val="28"/>
          <w:lang w:val="ru-RU"/>
        </w:rPr>
        <w:tab/>
        <w:t xml:space="preserve">диний ташкилотлар </w:t>
      </w:r>
    </w:p>
    <w:p w:rsidR="00115594" w:rsidRDefault="00115594" w:rsidP="00115594">
      <w:pPr>
        <w:spacing w:line="360" w:lineRule="auto"/>
        <w:ind w:firstLine="795"/>
        <w:jc w:val="both"/>
        <w:rPr>
          <w:sz w:val="28"/>
          <w:lang w:val="ru-RU"/>
        </w:rPr>
      </w:pPr>
    </w:p>
    <w:p w:rsidR="00115594" w:rsidRDefault="00115594" w:rsidP="00115594">
      <w:pPr>
        <w:spacing w:line="360" w:lineRule="auto"/>
        <w:ind w:firstLine="795"/>
        <w:jc w:val="both"/>
        <w:rPr>
          <w:sz w:val="28"/>
          <w:lang w:val="ru-RU"/>
        </w:rPr>
      </w:pPr>
    </w:p>
    <w:p w:rsidR="00115594" w:rsidRDefault="00115594" w:rsidP="00115594">
      <w:pPr>
        <w:pStyle w:val="a5"/>
        <w:numPr>
          <w:ilvl w:val="0"/>
          <w:numId w:val="6"/>
        </w:numPr>
        <w:spacing w:line="360" w:lineRule="auto"/>
        <w:jc w:val="center"/>
        <w:rPr>
          <w:rFonts w:ascii="Times New Roman" w:hAnsi="Times New Roman"/>
          <w:b/>
        </w:rPr>
      </w:pPr>
      <w:r>
        <w:rPr>
          <w:rFonts w:ascii="Times New Roman" w:hAnsi="Times New Roman"/>
          <w:b/>
        </w:rPr>
        <w:t>Юридик фактлар тушунчаси, турлари, ахамияти. Айбсизлик презумпцияси.</w:t>
      </w:r>
    </w:p>
    <w:p w:rsidR="00115594" w:rsidRDefault="00115594" w:rsidP="00115594">
      <w:pPr>
        <w:spacing w:line="360" w:lineRule="auto"/>
        <w:ind w:left="720"/>
        <w:jc w:val="both"/>
        <w:rPr>
          <w:b/>
          <w:i/>
          <w:sz w:val="28"/>
          <w:lang w:val="ru-RU"/>
        </w:rPr>
      </w:pPr>
    </w:p>
    <w:p w:rsidR="00115594" w:rsidRDefault="00115594" w:rsidP="00115594">
      <w:pPr>
        <w:pStyle w:val="2"/>
        <w:spacing w:line="360" w:lineRule="auto"/>
        <w:ind w:firstLine="720"/>
        <w:rPr>
          <w:rFonts w:ascii="Times New Roman" w:hAnsi="Times New Roman"/>
        </w:rPr>
      </w:pPr>
      <w:r>
        <w:rPr>
          <w:rFonts w:ascii="Times New Roman" w:hAnsi="Times New Roman"/>
        </w:rPr>
        <w:t xml:space="preserve">Хукук муносабатлар – динамик ходиса (жараён). Улар юзага келади, узгаради, тамом булади, тадбик этилади. ХМларнинг динамикаси реал хаётий холатлар билан боглик булиб, яъни улар юридик фактлар билан богликдир. </w:t>
      </w:r>
    </w:p>
    <w:p w:rsidR="00115594" w:rsidRDefault="00115594" w:rsidP="00115594">
      <w:pPr>
        <w:pStyle w:val="2"/>
        <w:spacing w:line="360" w:lineRule="auto"/>
        <w:ind w:firstLine="720"/>
        <w:rPr>
          <w:rFonts w:ascii="Times New Roman" w:hAnsi="Times New Roman"/>
        </w:rPr>
      </w:pPr>
      <w:r>
        <w:rPr>
          <w:rFonts w:ascii="Times New Roman" w:hAnsi="Times New Roman"/>
        </w:rPr>
        <w:t>Хукук муносабатларни вужудга келтирувчи, узгартирувчи ва бекор килувчи фактларга юридик фактлар дейилади.</w:t>
      </w:r>
    </w:p>
    <w:p w:rsidR="00115594" w:rsidRDefault="00115594" w:rsidP="00115594">
      <w:pPr>
        <w:pStyle w:val="2"/>
        <w:spacing w:line="360" w:lineRule="auto"/>
        <w:ind w:firstLine="720"/>
        <w:rPr>
          <w:rFonts w:ascii="Times New Roman" w:hAnsi="Times New Roman"/>
        </w:rPr>
      </w:pPr>
      <w:r>
        <w:rPr>
          <w:rFonts w:ascii="Times New Roman" w:hAnsi="Times New Roman"/>
        </w:rPr>
        <w:t>Куриладиган фактларнинг юридик фактлари дейилишига сабаб, улар хукук нормаларида уз ифодасини топади, яъни бевосита – гипотезада, билвосита (ёндошган) – диспозиция ва санкцияларда.</w:t>
      </w:r>
    </w:p>
    <w:p w:rsidR="00115594" w:rsidRDefault="00115594" w:rsidP="00115594">
      <w:pPr>
        <w:pStyle w:val="2"/>
        <w:spacing w:line="360" w:lineRule="auto"/>
        <w:ind w:firstLine="720"/>
        <w:rPr>
          <w:rFonts w:ascii="Times New Roman" w:hAnsi="Times New Roman"/>
        </w:rPr>
      </w:pPr>
      <w:r>
        <w:rPr>
          <w:rFonts w:ascii="Times New Roman" w:hAnsi="Times New Roman"/>
        </w:rPr>
        <w:t>Купчилик холларда ХМларнинг юзага келиши учун юридик фактларнинг таркиби талаб этилади, яъни 2 ва ундан куп юридик фактларнинг йигиндиси булиши даркор, уларнинг йигиндиси юридик окибатларни келтириб чикариши зарур булади (масалан, нафака билан боглик ХМларнинг пайдо булиши учун – белгиланган пенсия ёшига етиши, мехнат стажининг етарли булиши, ижтимоий таъминот органининг карори (пенсия бериш тугрисида) ва б.).</w:t>
      </w:r>
    </w:p>
    <w:p w:rsidR="00115594" w:rsidRDefault="00115594" w:rsidP="00115594">
      <w:pPr>
        <w:pStyle w:val="2"/>
        <w:spacing w:line="360" w:lineRule="auto"/>
        <w:rPr>
          <w:rFonts w:ascii="Times New Roman" w:hAnsi="Times New Roman"/>
        </w:rPr>
      </w:pPr>
      <w:r>
        <w:rPr>
          <w:rFonts w:ascii="Times New Roman" w:hAnsi="Times New Roman"/>
          <w:b/>
        </w:rPr>
        <w:t>Айбсизлик презумпцияси</w:t>
      </w:r>
      <w:r>
        <w:rPr>
          <w:rFonts w:ascii="Times New Roman" w:hAnsi="Times New Roman"/>
        </w:rPr>
        <w:t xml:space="preserve"> – жиноят жараёнида энг мухим демократик принциплдардан хисобланиб, шахснинг хукукини химоя килади ва асоссиз айбланишни ёки жазолашни такиклайди.</w:t>
      </w:r>
    </w:p>
    <w:p w:rsidR="00115594" w:rsidRDefault="00115594" w:rsidP="00115594">
      <w:pPr>
        <w:pStyle w:val="2"/>
        <w:spacing w:line="360" w:lineRule="auto"/>
        <w:rPr>
          <w:rFonts w:ascii="Times New Roman" w:hAnsi="Times New Roman"/>
        </w:rPr>
      </w:pPr>
      <w:r>
        <w:rPr>
          <w:rFonts w:ascii="Times New Roman" w:hAnsi="Times New Roman"/>
        </w:rPr>
        <w:t xml:space="preserve">Айбланувчи (судланувчи)нинг конунда урнатилган тартибда айбдор деб хисобланмаслиги (токи унинг айби исботланмагунга кадар). </w:t>
      </w:r>
    </w:p>
    <w:p w:rsidR="00115594" w:rsidRDefault="00115594" w:rsidP="00115594">
      <w:pPr>
        <w:pStyle w:val="2"/>
        <w:spacing w:line="360" w:lineRule="auto"/>
        <w:ind w:firstLine="720"/>
        <w:rPr>
          <w:rFonts w:ascii="Times New Roman" w:hAnsi="Times New Roman"/>
        </w:rPr>
      </w:pPr>
      <w:r>
        <w:rPr>
          <w:rFonts w:ascii="Times New Roman" w:hAnsi="Times New Roman"/>
        </w:rPr>
        <w:t>Хукукдаги пробел – хукукий тартибга солинадиган доирадаги муносабатларни регламентга солиш учун зарур булган конкрет хукук нормаларининг йуклиги.</w:t>
      </w:r>
    </w:p>
    <w:p w:rsidR="00115594" w:rsidRDefault="00115594" w:rsidP="00115594">
      <w:pPr>
        <w:pStyle w:val="2"/>
        <w:spacing w:line="360" w:lineRule="auto"/>
        <w:ind w:firstLine="720"/>
        <w:rPr>
          <w:rFonts w:ascii="Times New Roman" w:hAnsi="Times New Roman"/>
        </w:rPr>
      </w:pPr>
      <w:r>
        <w:rPr>
          <w:rFonts w:ascii="Times New Roman" w:hAnsi="Times New Roman"/>
        </w:rPr>
        <w:t>Масалан, уй-жой конунчилигига асосан ижараг олувчи учун объект булиб – турар жой хисобланади.</w:t>
      </w:r>
    </w:p>
    <w:p w:rsidR="00115594" w:rsidRDefault="00115594" w:rsidP="00115594">
      <w:pPr>
        <w:pStyle w:val="2"/>
        <w:spacing w:line="360" w:lineRule="auto"/>
        <w:ind w:firstLine="720"/>
        <w:rPr>
          <w:rFonts w:ascii="Times New Roman" w:hAnsi="Times New Roman"/>
        </w:rPr>
      </w:pPr>
      <w:r>
        <w:rPr>
          <w:rFonts w:ascii="Times New Roman" w:hAnsi="Times New Roman"/>
        </w:rPr>
        <w:t>Маънавий ижод билан боглик предметлар хам хукукий муносабатлар объектлари булиши мумкин. (авторлик хукуки объектига – асад ва х.к.).</w:t>
      </w:r>
    </w:p>
    <w:p w:rsidR="00115594" w:rsidRDefault="00115594" w:rsidP="00115594">
      <w:pPr>
        <w:rPr>
          <w:lang w:val="ru-RU"/>
        </w:rPr>
      </w:pPr>
    </w:p>
    <w:p w:rsidR="00FB5660" w:rsidRDefault="00FB5660">
      <w:bookmarkStart w:id="0" w:name="_GoBack"/>
      <w:bookmarkEnd w:id="0"/>
    </w:p>
    <w:sectPr w:rsidR="00FB56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FAC"/>
    <w:multiLevelType w:val="singleLevel"/>
    <w:tmpl w:val="D1A40A9A"/>
    <w:lvl w:ilvl="0">
      <w:start w:val="1"/>
      <w:numFmt w:val="decimal"/>
      <w:lvlText w:val="%1."/>
      <w:lvlJc w:val="left"/>
      <w:pPr>
        <w:tabs>
          <w:tab w:val="num" w:pos="780"/>
        </w:tabs>
        <w:ind w:left="780" w:hanging="420"/>
      </w:pPr>
    </w:lvl>
  </w:abstractNum>
  <w:abstractNum w:abstractNumId="1">
    <w:nsid w:val="019D136C"/>
    <w:multiLevelType w:val="singleLevel"/>
    <w:tmpl w:val="77463A84"/>
    <w:lvl w:ilvl="0">
      <w:start w:val="1"/>
      <w:numFmt w:val="decimal"/>
      <w:lvlText w:val="%1."/>
      <w:lvlJc w:val="left"/>
      <w:pPr>
        <w:tabs>
          <w:tab w:val="num" w:pos="1080"/>
        </w:tabs>
        <w:ind w:left="1080" w:hanging="360"/>
      </w:pPr>
    </w:lvl>
  </w:abstractNum>
  <w:abstractNum w:abstractNumId="2">
    <w:nsid w:val="370A2EDC"/>
    <w:multiLevelType w:val="singleLevel"/>
    <w:tmpl w:val="3EDA9516"/>
    <w:lvl w:ilvl="0">
      <w:start w:val="1"/>
      <w:numFmt w:val="lowerLetter"/>
      <w:lvlText w:val="%1)"/>
      <w:lvlJc w:val="left"/>
      <w:pPr>
        <w:tabs>
          <w:tab w:val="num" w:pos="360"/>
        </w:tabs>
        <w:ind w:left="360" w:hanging="360"/>
      </w:pPr>
    </w:lvl>
  </w:abstractNum>
  <w:abstractNum w:abstractNumId="3">
    <w:nsid w:val="41993BBB"/>
    <w:multiLevelType w:val="singleLevel"/>
    <w:tmpl w:val="4AF40410"/>
    <w:lvl w:ilvl="0">
      <w:start w:val="1"/>
      <w:numFmt w:val="decimal"/>
      <w:lvlText w:val="%1."/>
      <w:legacy w:legacy="1" w:legacySpace="0" w:legacyIndent="283"/>
      <w:lvlJc w:val="left"/>
      <w:pPr>
        <w:ind w:left="403" w:hanging="283"/>
      </w:pPr>
    </w:lvl>
  </w:abstractNum>
  <w:abstractNum w:abstractNumId="4">
    <w:nsid w:val="43F84EB7"/>
    <w:multiLevelType w:val="singleLevel"/>
    <w:tmpl w:val="0419000F"/>
    <w:lvl w:ilvl="0">
      <w:start w:val="1"/>
      <w:numFmt w:val="decimal"/>
      <w:lvlText w:val="%1."/>
      <w:lvlJc w:val="left"/>
      <w:pPr>
        <w:tabs>
          <w:tab w:val="num" w:pos="360"/>
        </w:tabs>
        <w:ind w:left="360" w:hanging="360"/>
      </w:pPr>
    </w:lvl>
  </w:abstractNum>
  <w:abstractNum w:abstractNumId="5">
    <w:nsid w:val="50F51597"/>
    <w:multiLevelType w:val="singleLevel"/>
    <w:tmpl w:val="98489DA0"/>
    <w:lvl w:ilvl="0">
      <w:start w:val="1"/>
      <w:numFmt w:val="decimal"/>
      <w:lvlText w:val="%1."/>
      <w:lvlJc w:val="left"/>
      <w:pPr>
        <w:tabs>
          <w:tab w:val="num" w:pos="825"/>
        </w:tabs>
        <w:ind w:left="825" w:hanging="465"/>
      </w:pPr>
    </w:lvl>
  </w:abstractNum>
  <w:abstractNum w:abstractNumId="6">
    <w:nsid w:val="5BDF3A61"/>
    <w:multiLevelType w:val="singleLevel"/>
    <w:tmpl w:val="98489DA0"/>
    <w:lvl w:ilvl="0">
      <w:start w:val="1"/>
      <w:numFmt w:val="decimal"/>
      <w:lvlText w:val="%1."/>
      <w:lvlJc w:val="left"/>
      <w:pPr>
        <w:tabs>
          <w:tab w:val="num" w:pos="825"/>
        </w:tabs>
        <w:ind w:left="825" w:hanging="465"/>
      </w:pPr>
    </w:lvl>
  </w:abstractNum>
  <w:abstractNum w:abstractNumId="7">
    <w:nsid w:val="5D525D14"/>
    <w:multiLevelType w:val="singleLevel"/>
    <w:tmpl w:val="848C5138"/>
    <w:lvl w:ilvl="0">
      <w:start w:val="1"/>
      <w:numFmt w:val="bullet"/>
      <w:lvlText w:val=""/>
      <w:lvlJc w:val="left"/>
      <w:pPr>
        <w:tabs>
          <w:tab w:val="num" w:pos="360"/>
        </w:tabs>
        <w:ind w:left="360" w:hanging="360"/>
      </w:pPr>
      <w:rPr>
        <w:rFonts w:ascii="Symbol" w:hAnsi="Symbol" w:hint="default"/>
        <w:color w:val="auto"/>
      </w:rPr>
    </w:lvl>
  </w:abstractNum>
  <w:abstractNum w:abstractNumId="8">
    <w:nsid w:val="62970352"/>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9">
    <w:nsid w:val="70B81A1F"/>
    <w:multiLevelType w:val="singleLevel"/>
    <w:tmpl w:val="0419000F"/>
    <w:lvl w:ilvl="0">
      <w:start w:val="1"/>
      <w:numFmt w:val="decimal"/>
      <w:lvlText w:val="%1."/>
      <w:lvlJc w:val="left"/>
      <w:pPr>
        <w:tabs>
          <w:tab w:val="num" w:pos="360"/>
        </w:tabs>
        <w:ind w:left="360" w:hanging="360"/>
      </w:pPr>
    </w:lvl>
  </w:abstractNum>
  <w:abstractNum w:abstractNumId="10">
    <w:nsid w:val="79BA1FBE"/>
    <w:multiLevelType w:val="singleLevel"/>
    <w:tmpl w:val="935A8E82"/>
    <w:lvl w:ilvl="0">
      <w:start w:val="1"/>
      <w:numFmt w:val="decimal"/>
      <w:lvlText w:val="%1.  "/>
      <w:lvlJc w:val="right"/>
      <w:pPr>
        <w:tabs>
          <w:tab w:val="num" w:pos="360"/>
        </w:tabs>
        <w:ind w:left="360" w:hanging="72"/>
      </w:pPr>
      <w:rPr>
        <w:b/>
        <w:i/>
        <w:u w:val="single"/>
      </w:rPr>
    </w:lvl>
  </w:abstractNum>
  <w:num w:numId="1">
    <w:abstractNumId w:val="3"/>
    <w:lvlOverride w:ilvl="0">
      <w:lvl w:ilvl="0">
        <w:start w:val="1"/>
        <w:numFmt w:val="decimal"/>
        <w:lvlText w:val="%1."/>
        <w:legacy w:legacy="1" w:legacySpace="0" w:legacyIndent="283"/>
        <w:lvlJc w:val="left"/>
        <w:pPr>
          <w:ind w:left="403" w:hanging="283"/>
        </w:pPr>
      </w:lvl>
    </w:lvlOverride>
  </w:num>
  <w:num w:numId="2">
    <w:abstractNumId w:val="4"/>
    <w:lvlOverride w:ilvl="0">
      <w:startOverride w:val="1"/>
    </w:lvlOverride>
  </w:num>
  <w:num w:numId="3">
    <w:abstractNumId w:val="9"/>
    <w:lvlOverride w:ilvl="0">
      <w:startOverride w:val="1"/>
    </w:lvlOverride>
  </w:num>
  <w:num w:numId="4">
    <w:abstractNumId w:val="6"/>
    <w:lvlOverride w:ilvl="0">
      <w:startOverride w:val="1"/>
    </w:lvlOverride>
  </w:num>
  <w:num w:numId="5">
    <w:abstractNumId w:val="5"/>
    <w:lvlOverride w:ilvl="0">
      <w:startOverride w:val="1"/>
    </w:lvlOverride>
  </w:num>
  <w:num w:numId="6">
    <w:abstractNumId w:val="1"/>
    <w:lvlOverride w:ilvl="0">
      <w:startOverride w:val="1"/>
    </w:lvlOverride>
  </w:num>
  <w:num w:numId="7">
    <w:abstractNumId w:val="7"/>
    <w:lvlOverride w:ilvl="0"/>
  </w:num>
  <w:num w:numId="8">
    <w:abstractNumId w:val="0"/>
    <w:lvlOverride w:ilvl="0">
      <w:startOverride w:val="1"/>
    </w:lvlOverride>
  </w:num>
  <w:num w:numId="9">
    <w:abstractNumId w:val="2"/>
    <w:lvlOverride w:ilvl="0">
      <w:startOverride w:val="1"/>
    </w:lvlOverride>
  </w:num>
  <w:num w:numId="10">
    <w:abstractNumId w:val="10"/>
    <w:lvlOverride w:ilvl="0">
      <w:startOverride w:val="1"/>
    </w:lvlOverride>
  </w:num>
  <w:num w:numId="11">
    <w:abstractNumId w:val="8"/>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594"/>
    <w:rsid w:val="00115594"/>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594"/>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15594"/>
    <w:pPr>
      <w:keepNext/>
      <w:jc w:val="center"/>
      <w:outlineLvl w:val="0"/>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5594"/>
    <w:rPr>
      <w:rFonts w:ascii="Times New Roman" w:eastAsiaTheme="minorEastAsia" w:hAnsi="Times New Roman" w:cs="Times New Roman"/>
      <w:sz w:val="32"/>
      <w:szCs w:val="24"/>
    </w:rPr>
  </w:style>
  <w:style w:type="paragraph" w:styleId="a3">
    <w:name w:val="Body Text"/>
    <w:basedOn w:val="a"/>
    <w:link w:val="a4"/>
    <w:uiPriority w:val="99"/>
    <w:semiHidden/>
    <w:unhideWhenUsed/>
    <w:rsid w:val="00115594"/>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115594"/>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115594"/>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115594"/>
    <w:rPr>
      <w:rFonts w:ascii="U_Journ" w:eastAsia="Times New Roman" w:hAnsi="U_Journ" w:cs="Times New Roman"/>
      <w:sz w:val="28"/>
      <w:szCs w:val="24"/>
      <w:lang w:val="uk-UA"/>
    </w:rPr>
  </w:style>
  <w:style w:type="paragraph" w:styleId="2">
    <w:name w:val="Body Text Indent 2"/>
    <w:basedOn w:val="a"/>
    <w:link w:val="20"/>
    <w:uiPriority w:val="99"/>
    <w:semiHidden/>
    <w:unhideWhenUsed/>
    <w:rsid w:val="00115594"/>
    <w:pPr>
      <w:ind w:firstLine="708"/>
      <w:jc w:val="both"/>
    </w:pPr>
    <w:rPr>
      <w:rFonts w:ascii="U_Journ" w:hAnsi="U_Journ"/>
      <w:sz w:val="28"/>
      <w:szCs w:val="24"/>
      <w:lang w:val="uk-UA"/>
    </w:rPr>
  </w:style>
  <w:style w:type="character" w:customStyle="1" w:styleId="20">
    <w:name w:val="Основной текст с отступом 2 Знак"/>
    <w:basedOn w:val="a0"/>
    <w:link w:val="2"/>
    <w:uiPriority w:val="99"/>
    <w:semiHidden/>
    <w:rsid w:val="00115594"/>
    <w:rPr>
      <w:rFonts w:ascii="U_Journ" w:eastAsia="Times New Roman" w:hAnsi="U_Journ" w:cs="Times New Roman"/>
      <w:sz w:val="28"/>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594"/>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15594"/>
    <w:pPr>
      <w:keepNext/>
      <w:jc w:val="center"/>
      <w:outlineLvl w:val="0"/>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5594"/>
    <w:rPr>
      <w:rFonts w:ascii="Times New Roman" w:eastAsiaTheme="minorEastAsia" w:hAnsi="Times New Roman" w:cs="Times New Roman"/>
      <w:sz w:val="32"/>
      <w:szCs w:val="24"/>
    </w:rPr>
  </w:style>
  <w:style w:type="paragraph" w:styleId="a3">
    <w:name w:val="Body Text"/>
    <w:basedOn w:val="a"/>
    <w:link w:val="a4"/>
    <w:uiPriority w:val="99"/>
    <w:semiHidden/>
    <w:unhideWhenUsed/>
    <w:rsid w:val="00115594"/>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115594"/>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115594"/>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115594"/>
    <w:rPr>
      <w:rFonts w:ascii="U_Journ" w:eastAsia="Times New Roman" w:hAnsi="U_Journ" w:cs="Times New Roman"/>
      <w:sz w:val="28"/>
      <w:szCs w:val="24"/>
      <w:lang w:val="uk-UA"/>
    </w:rPr>
  </w:style>
  <w:style w:type="paragraph" w:styleId="2">
    <w:name w:val="Body Text Indent 2"/>
    <w:basedOn w:val="a"/>
    <w:link w:val="20"/>
    <w:uiPriority w:val="99"/>
    <w:semiHidden/>
    <w:unhideWhenUsed/>
    <w:rsid w:val="00115594"/>
    <w:pPr>
      <w:ind w:firstLine="708"/>
      <w:jc w:val="both"/>
    </w:pPr>
    <w:rPr>
      <w:rFonts w:ascii="U_Journ" w:hAnsi="U_Journ"/>
      <w:sz w:val="28"/>
      <w:szCs w:val="24"/>
      <w:lang w:val="uk-UA"/>
    </w:rPr>
  </w:style>
  <w:style w:type="character" w:customStyle="1" w:styleId="20">
    <w:name w:val="Основной текст с отступом 2 Знак"/>
    <w:basedOn w:val="a0"/>
    <w:link w:val="2"/>
    <w:uiPriority w:val="99"/>
    <w:semiHidden/>
    <w:rsid w:val="00115594"/>
    <w:rPr>
      <w:rFonts w:ascii="U_Journ" w:eastAsia="Times New Roman" w:hAnsi="U_Journ" w:cs="Times New Roman"/>
      <w:sz w:val="28"/>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2356</Words>
  <Characters>13433</Characters>
  <Application>Microsoft Office Word</Application>
  <DocSecurity>0</DocSecurity>
  <Lines>111</Lines>
  <Paragraphs>31</Paragraphs>
  <ScaleCrop>false</ScaleCrop>
  <Company>Home</Company>
  <LinksUpToDate>false</LinksUpToDate>
  <CharactersWithSpaces>15758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2012-12-05T10:11:00Z</dcterms:created>
  <dcterms:modified xsi:type="dcterms:W3CDTF">2012-12-05T10:11:00Z</dcterms:modified>
</cp:coreProperties>
</file>